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A7" w:rsidRPr="00D32384" w:rsidRDefault="009417A7" w:rsidP="009417A7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9417A7" w:rsidRPr="00D32384" w:rsidRDefault="009417A7" w:rsidP="009417A7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D32384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9417A7" w:rsidRPr="00D32384" w:rsidRDefault="009417A7" w:rsidP="009417A7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D32384">
        <w:rPr>
          <w:rFonts w:ascii="Times New Roman" w:eastAsia="Times New Roman" w:hAnsi="Times New Roman" w:cs="Times New Roman"/>
        </w:rPr>
        <w:t>«Школа-интернат спортивного, спортивно-адаптивного</w:t>
      </w:r>
    </w:p>
    <w:p w:rsidR="009417A7" w:rsidRPr="00D32384" w:rsidRDefault="009417A7" w:rsidP="009417A7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D32384">
        <w:rPr>
          <w:rFonts w:ascii="Times New Roman" w:eastAsia="Times New Roman" w:hAnsi="Times New Roman" w:cs="Times New Roman"/>
        </w:rPr>
        <w:t xml:space="preserve"> и оздоровительного профиля г. Челябинска»</w:t>
      </w:r>
    </w:p>
    <w:p w:rsidR="009417A7" w:rsidRPr="009417A7" w:rsidRDefault="009417A7" w:rsidP="009417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32384">
        <w:rPr>
          <w:rFonts w:ascii="Times New Roman" w:eastAsia="Calibri" w:hAnsi="Times New Roman" w:cs="Times New Roman"/>
        </w:rPr>
        <w:t>(МБОУ «Школа-интернат спортивного профиля г. Челябинска»)</w:t>
      </w:r>
    </w:p>
    <w:p w:rsidR="009417A7" w:rsidRPr="00D32384" w:rsidRDefault="009417A7" w:rsidP="009417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7A7" w:rsidRPr="00D32384" w:rsidRDefault="009417A7" w:rsidP="009417A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2D30" w:rsidRDefault="00752D30" w:rsidP="0075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89" w:rsidRPr="00752D30" w:rsidRDefault="00531689" w:rsidP="0075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30" w:rsidRPr="00752D30" w:rsidRDefault="00752D30" w:rsidP="0075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7"/>
        <w:tblW w:w="10201" w:type="dxa"/>
        <w:tblLook w:val="04A0" w:firstRow="1" w:lastRow="0" w:firstColumn="1" w:lastColumn="0" w:noHBand="0" w:noVBand="1"/>
      </w:tblPr>
      <w:tblGrid>
        <w:gridCol w:w="5387"/>
        <w:gridCol w:w="4814"/>
      </w:tblGrid>
      <w:tr w:rsidR="00752D30" w:rsidRPr="00752D30" w:rsidTr="00096CC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6CCC" w:rsidRDefault="00096CCC" w:rsidP="00752D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ПРИНЯТО:</w:t>
            </w:r>
          </w:p>
          <w:p w:rsidR="00531689" w:rsidRPr="00752D30" w:rsidRDefault="00096CCC" w:rsidP="00096C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заседании </w:t>
            </w:r>
            <w:r w:rsidR="00752D30" w:rsidRPr="00752D30">
              <w:rPr>
                <w:sz w:val="26"/>
                <w:szCs w:val="26"/>
              </w:rPr>
              <w:t>Педагогического совета</w:t>
            </w:r>
          </w:p>
          <w:p w:rsidR="00752D30" w:rsidRPr="00752D30" w:rsidRDefault="00F95BEC" w:rsidP="00752D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2D30" w:rsidRPr="00752D30">
              <w:rPr>
                <w:sz w:val="26"/>
                <w:szCs w:val="26"/>
              </w:rPr>
              <w:t>ротокол № 1</w:t>
            </w:r>
            <w:r>
              <w:rPr>
                <w:sz w:val="26"/>
                <w:szCs w:val="26"/>
              </w:rPr>
              <w:t xml:space="preserve"> о</w:t>
            </w:r>
            <w:r w:rsidR="003D6636">
              <w:rPr>
                <w:sz w:val="26"/>
                <w:szCs w:val="26"/>
              </w:rPr>
              <w:t>т 29.08</w:t>
            </w:r>
            <w:r w:rsidR="00752D30" w:rsidRPr="00752D30">
              <w:rPr>
                <w:sz w:val="26"/>
                <w:szCs w:val="26"/>
              </w:rPr>
              <w:t xml:space="preserve">.2023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31689" w:rsidRPr="00752D30" w:rsidRDefault="00752D30" w:rsidP="00867044">
            <w:pPr>
              <w:ind w:right="-539"/>
              <w:rPr>
                <w:sz w:val="26"/>
                <w:szCs w:val="26"/>
              </w:rPr>
            </w:pPr>
            <w:r w:rsidRPr="00752D30">
              <w:rPr>
                <w:sz w:val="26"/>
                <w:szCs w:val="26"/>
              </w:rPr>
              <w:t>УТВЕРЖДЕНО</w:t>
            </w:r>
            <w:r w:rsidR="00E60E5A">
              <w:rPr>
                <w:sz w:val="26"/>
                <w:szCs w:val="26"/>
              </w:rPr>
              <w:t>:</w:t>
            </w:r>
          </w:p>
          <w:p w:rsidR="00752D30" w:rsidRPr="00752D30" w:rsidRDefault="00F95BEC" w:rsidP="008670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2D30" w:rsidRPr="00752D30">
              <w:rPr>
                <w:sz w:val="26"/>
                <w:szCs w:val="26"/>
              </w:rPr>
              <w:t>риказ</w:t>
            </w:r>
            <w:r w:rsidR="00867044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</w:t>
            </w:r>
            <w:r w:rsidRPr="00752D30">
              <w:rPr>
                <w:sz w:val="26"/>
                <w:szCs w:val="26"/>
              </w:rPr>
              <w:t>№ 01-04/325</w:t>
            </w:r>
            <w:r>
              <w:rPr>
                <w:sz w:val="26"/>
                <w:szCs w:val="26"/>
              </w:rPr>
              <w:t xml:space="preserve"> </w:t>
            </w:r>
            <w:r w:rsidR="00752D30" w:rsidRPr="00752D30">
              <w:rPr>
                <w:sz w:val="26"/>
                <w:szCs w:val="26"/>
              </w:rPr>
              <w:t xml:space="preserve">от </w:t>
            </w:r>
            <w:bookmarkStart w:id="0" w:name="_GoBack"/>
            <w:bookmarkEnd w:id="0"/>
            <w:r w:rsidR="00EA3CB6">
              <w:rPr>
                <w:sz w:val="26"/>
                <w:szCs w:val="26"/>
              </w:rPr>
              <w:t>01.09.2023</w:t>
            </w:r>
            <w:r w:rsidR="00752D30" w:rsidRPr="00752D30">
              <w:rPr>
                <w:sz w:val="26"/>
                <w:szCs w:val="26"/>
              </w:rPr>
              <w:t xml:space="preserve"> </w:t>
            </w:r>
          </w:p>
        </w:tc>
      </w:tr>
      <w:tr w:rsidR="00EA3CB6" w:rsidRPr="00752D30" w:rsidTr="00096CC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3CB6" w:rsidRPr="00752D30" w:rsidRDefault="00EA3CB6" w:rsidP="00752D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A3CB6" w:rsidRDefault="00EA3CB6" w:rsidP="00EA3CB6">
            <w:pPr>
              <w:rPr>
                <w:sz w:val="26"/>
                <w:szCs w:val="26"/>
              </w:rPr>
            </w:pPr>
          </w:p>
        </w:tc>
      </w:tr>
    </w:tbl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B6" w:rsidRDefault="00EA3CB6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B6" w:rsidRDefault="00EA3CB6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89" w:rsidRDefault="00531689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B4" w:rsidRPr="001A73B4" w:rsidRDefault="001A73B4" w:rsidP="00531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3B4" w:rsidRPr="001A73B4" w:rsidRDefault="00A22CDB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</w:t>
      </w:r>
      <w:r w:rsidR="001A73B4" w:rsidRPr="001A7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ТЕЛЬНАЯ </w:t>
      </w: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3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(ОБЩЕРАЗВИВАЮЩАЯ) ПРОГРАММА </w:t>
      </w:r>
    </w:p>
    <w:p w:rsid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3B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125F7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НАСТОЛЬНЫЙ ТЕННИС</w:t>
      </w:r>
      <w:r w:rsidRPr="001A73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689" w:rsidRPr="001A73B4" w:rsidRDefault="00531689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Default="00125F7B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реализации: 3</w:t>
      </w:r>
      <w:r w:rsidR="001A73B4" w:rsidRPr="001A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314D35" w:rsidRPr="001A73B4" w:rsidRDefault="00314D35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Возраст: 7-15 лет</w:t>
      </w:r>
    </w:p>
    <w:p w:rsidR="001A73B4" w:rsidRPr="001A73B4" w:rsidRDefault="001A73B4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Автор-составитель: </w:t>
      </w:r>
    </w:p>
    <w:p w:rsidR="001A73B4" w:rsidRPr="001A73B4" w:rsidRDefault="00125F7B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Максим Александрович</w:t>
      </w:r>
      <w:r w:rsidR="001A73B4" w:rsidRPr="001A73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A73B4" w:rsidRPr="001A73B4" w:rsidRDefault="001A73B4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дополнительного образования</w:t>
      </w:r>
    </w:p>
    <w:p w:rsidR="001A73B4" w:rsidRPr="001A73B4" w:rsidRDefault="001A73B4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Default="001A73B4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689" w:rsidRDefault="00531689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689" w:rsidRDefault="00531689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689" w:rsidRPr="001A73B4" w:rsidRDefault="00531689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1A73B4" w:rsidRDefault="001A73B4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3B4" w:rsidRPr="00531689" w:rsidRDefault="001A73B4" w:rsidP="00531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A73B4" w:rsidRPr="00531689" w:rsidSect="001A73B4">
          <w:footerReference w:type="default" r:id="rId8"/>
          <w:pgSz w:w="11900" w:h="16840"/>
          <w:pgMar w:top="567" w:right="567" w:bottom="1134" w:left="1134" w:header="720" w:footer="720" w:gutter="0"/>
          <w:cols w:space="720"/>
          <w:titlePg/>
          <w:docGrid w:linePitch="299"/>
        </w:sectPr>
      </w:pPr>
      <w:r w:rsidRPr="001A73B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</w:t>
      </w:r>
      <w:r w:rsidR="00A22C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1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</w:p>
    <w:p w:rsidR="00A30C97" w:rsidRPr="00A30C97" w:rsidRDefault="00A30C97" w:rsidP="001A73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0C97" w:rsidRPr="001A73B4" w:rsidRDefault="00A30C97" w:rsidP="001A73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73B4">
        <w:rPr>
          <w:rFonts w:ascii="Times New Roman" w:hAnsi="Times New Roman" w:cs="Times New Roman"/>
          <w:sz w:val="26"/>
          <w:szCs w:val="26"/>
        </w:rPr>
        <w:t>СОДЕРЖАНИЕ</w:t>
      </w:r>
    </w:p>
    <w:p w:rsidR="00A30C97" w:rsidRPr="001A73B4" w:rsidRDefault="00A30C97" w:rsidP="001A73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709"/>
        <w:gridCol w:w="601"/>
        <w:gridCol w:w="7195"/>
        <w:gridCol w:w="709"/>
      </w:tblGrid>
      <w:tr w:rsidR="00A30C97" w:rsidRPr="001A73B4" w:rsidTr="0079566C">
        <w:tc>
          <w:tcPr>
            <w:tcW w:w="1310" w:type="dxa"/>
            <w:gridSpan w:val="2"/>
          </w:tcPr>
          <w:p w:rsidR="00A30C97" w:rsidRPr="001A73B4" w:rsidRDefault="001E2BD6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A30C97" w:rsidRPr="001A73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5" w:type="dxa"/>
          </w:tcPr>
          <w:p w:rsidR="00A30C97" w:rsidRPr="001A73B4" w:rsidRDefault="00A30C97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709" w:type="dxa"/>
          </w:tcPr>
          <w:p w:rsidR="00A30C97" w:rsidRPr="001A73B4" w:rsidRDefault="00A30C97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06B7A" w:rsidRPr="001A73B4" w:rsidTr="0079566C">
        <w:tc>
          <w:tcPr>
            <w:tcW w:w="1310" w:type="dxa"/>
            <w:gridSpan w:val="2"/>
          </w:tcPr>
          <w:p w:rsidR="00F06B7A" w:rsidRPr="001A73B4" w:rsidRDefault="001E2BD6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F06B7A" w:rsidRPr="001A73B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5" w:type="dxa"/>
          </w:tcPr>
          <w:p w:rsidR="00F06B7A" w:rsidRPr="001A73B4" w:rsidRDefault="00F06B7A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7A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по освоению дополните</w:t>
            </w:r>
            <w:r w:rsidR="007F6227">
              <w:rPr>
                <w:rFonts w:ascii="Times New Roman" w:hAnsi="Times New Roman" w:cs="Times New Roman"/>
                <w:sz w:val="26"/>
                <w:szCs w:val="26"/>
              </w:rPr>
              <w:t xml:space="preserve">льной </w:t>
            </w:r>
            <w:r w:rsidR="004A3A55">
              <w:rPr>
                <w:rFonts w:ascii="Times New Roman" w:hAnsi="Times New Roman" w:cs="Times New Roman"/>
                <w:sz w:val="26"/>
                <w:szCs w:val="26"/>
              </w:rPr>
              <w:t>общеразвивающей программы</w:t>
            </w:r>
          </w:p>
        </w:tc>
        <w:tc>
          <w:tcPr>
            <w:tcW w:w="709" w:type="dxa"/>
          </w:tcPr>
          <w:p w:rsidR="001E2BD6" w:rsidRDefault="001E2BD6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B7A" w:rsidRPr="001A73B4" w:rsidRDefault="00F06B7A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06B7A" w:rsidRPr="001A73B4" w:rsidTr="0079566C">
        <w:tc>
          <w:tcPr>
            <w:tcW w:w="1310" w:type="dxa"/>
            <w:gridSpan w:val="2"/>
          </w:tcPr>
          <w:p w:rsidR="00F06B7A" w:rsidRPr="001A73B4" w:rsidRDefault="00F06B7A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F06B7A" w:rsidRPr="00F06B7A" w:rsidRDefault="00F06B7A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Pr="00F06B7A">
              <w:rPr>
                <w:rFonts w:ascii="Times New Roman" w:hAnsi="Times New Roman" w:cs="Times New Roman"/>
                <w:sz w:val="26"/>
                <w:szCs w:val="26"/>
              </w:rPr>
              <w:t>Система контроля и зачетные требования</w:t>
            </w:r>
          </w:p>
        </w:tc>
        <w:tc>
          <w:tcPr>
            <w:tcW w:w="709" w:type="dxa"/>
          </w:tcPr>
          <w:p w:rsidR="00F06B7A" w:rsidRPr="001A73B4" w:rsidRDefault="00CC5EC7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30C97" w:rsidRPr="001A73B4" w:rsidTr="0079566C">
        <w:tc>
          <w:tcPr>
            <w:tcW w:w="1310" w:type="dxa"/>
            <w:gridSpan w:val="2"/>
          </w:tcPr>
          <w:p w:rsidR="00A30C97" w:rsidRPr="001A73B4" w:rsidRDefault="001E2BD6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F06B7A" w:rsidRPr="001A73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5" w:type="dxa"/>
          </w:tcPr>
          <w:p w:rsidR="00A30C97" w:rsidRPr="001A73B4" w:rsidRDefault="001E2BD6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C97" w:rsidRPr="001A73B4">
              <w:rPr>
                <w:rFonts w:ascii="Times New Roman" w:hAnsi="Times New Roman" w:cs="Times New Roman"/>
                <w:sz w:val="26"/>
                <w:szCs w:val="26"/>
              </w:rPr>
              <w:t>Планирование реализации программы</w:t>
            </w:r>
          </w:p>
        </w:tc>
        <w:tc>
          <w:tcPr>
            <w:tcW w:w="709" w:type="dxa"/>
          </w:tcPr>
          <w:p w:rsidR="00A30C97" w:rsidRPr="001A73B4" w:rsidRDefault="00F06B7A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30C97" w:rsidRPr="001A73B4" w:rsidTr="0079566C">
        <w:tc>
          <w:tcPr>
            <w:tcW w:w="1310" w:type="dxa"/>
            <w:gridSpan w:val="2"/>
          </w:tcPr>
          <w:p w:rsidR="00A30C97" w:rsidRPr="001A73B4" w:rsidRDefault="00A30C97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195" w:type="dxa"/>
          </w:tcPr>
          <w:p w:rsidR="00A30C97" w:rsidRPr="001A73B4" w:rsidRDefault="00AB24E3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30C97" w:rsidRPr="001A73B4">
              <w:rPr>
                <w:rFonts w:ascii="Times New Roman" w:hAnsi="Times New Roman" w:cs="Times New Roman"/>
                <w:sz w:val="26"/>
                <w:szCs w:val="26"/>
              </w:rPr>
              <w:t>1. Учебный план 1-го года обучения</w:t>
            </w:r>
          </w:p>
        </w:tc>
        <w:tc>
          <w:tcPr>
            <w:tcW w:w="709" w:type="dxa"/>
          </w:tcPr>
          <w:p w:rsidR="00A30C97" w:rsidRPr="001A73B4" w:rsidRDefault="00125F7B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30C97" w:rsidRPr="001A73B4" w:rsidTr="0079566C">
        <w:tc>
          <w:tcPr>
            <w:tcW w:w="1310" w:type="dxa"/>
            <w:gridSpan w:val="2"/>
          </w:tcPr>
          <w:p w:rsidR="00A30C97" w:rsidRPr="001A73B4" w:rsidRDefault="00A30C97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A30C97" w:rsidRPr="001A73B4" w:rsidRDefault="00F83339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</w:t>
            </w:r>
            <w:r w:rsidR="00A30C97"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программы 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1-го года обучения</w:t>
            </w:r>
          </w:p>
        </w:tc>
        <w:tc>
          <w:tcPr>
            <w:tcW w:w="709" w:type="dxa"/>
          </w:tcPr>
          <w:p w:rsidR="00A30C97" w:rsidRPr="001A73B4" w:rsidRDefault="00125F7B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83339" w:rsidRPr="001A73B4" w:rsidTr="0079566C">
        <w:tc>
          <w:tcPr>
            <w:tcW w:w="1310" w:type="dxa"/>
            <w:gridSpan w:val="2"/>
          </w:tcPr>
          <w:p w:rsidR="00F83339" w:rsidRPr="001A73B4" w:rsidRDefault="00F83339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F83339" w:rsidRDefault="00F83339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 Учебный план 2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-го года обучения</w:t>
            </w:r>
          </w:p>
        </w:tc>
        <w:tc>
          <w:tcPr>
            <w:tcW w:w="709" w:type="dxa"/>
          </w:tcPr>
          <w:p w:rsidR="00F83339" w:rsidRDefault="001A1D74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30C97" w:rsidRPr="001A73B4" w:rsidTr="0079566C">
        <w:tc>
          <w:tcPr>
            <w:tcW w:w="1310" w:type="dxa"/>
            <w:gridSpan w:val="2"/>
          </w:tcPr>
          <w:p w:rsidR="00A30C97" w:rsidRPr="001A73B4" w:rsidRDefault="00A30C97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A30C97" w:rsidRPr="001A73B4" w:rsidRDefault="00F83339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 Содержание программы 2</w:t>
            </w:r>
            <w:r w:rsidR="00A30C97" w:rsidRPr="001A73B4">
              <w:rPr>
                <w:rFonts w:ascii="Times New Roman" w:hAnsi="Times New Roman" w:cs="Times New Roman"/>
                <w:sz w:val="26"/>
                <w:szCs w:val="26"/>
              </w:rPr>
              <w:t>-го года обучения</w:t>
            </w:r>
          </w:p>
        </w:tc>
        <w:tc>
          <w:tcPr>
            <w:tcW w:w="709" w:type="dxa"/>
          </w:tcPr>
          <w:p w:rsidR="00A30C97" w:rsidRPr="001A73B4" w:rsidRDefault="001A1D74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30C97" w:rsidRPr="001A73B4" w:rsidTr="0079566C">
        <w:tc>
          <w:tcPr>
            <w:tcW w:w="1310" w:type="dxa"/>
            <w:gridSpan w:val="2"/>
          </w:tcPr>
          <w:p w:rsidR="00A30C97" w:rsidRPr="001A73B4" w:rsidRDefault="00A30C97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A30C97" w:rsidRPr="001A73B4" w:rsidRDefault="00F83339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3.5. </w:t>
            </w:r>
            <w:r w:rsidRPr="00F83339">
              <w:rPr>
                <w:rFonts w:ascii="Times New Roman" w:hAnsi="Times New Roman" w:cs="Times New Roman"/>
                <w:sz w:val="26"/>
                <w:szCs w:val="26"/>
              </w:rPr>
              <w:t>Учебный план 3 года обучения</w:t>
            </w:r>
          </w:p>
        </w:tc>
        <w:tc>
          <w:tcPr>
            <w:tcW w:w="709" w:type="dxa"/>
          </w:tcPr>
          <w:p w:rsidR="00F23ECF" w:rsidRPr="001A73B4" w:rsidRDefault="00F83339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83339" w:rsidRPr="001A73B4" w:rsidTr="0079566C">
        <w:tc>
          <w:tcPr>
            <w:tcW w:w="1310" w:type="dxa"/>
            <w:gridSpan w:val="2"/>
          </w:tcPr>
          <w:p w:rsidR="00F83339" w:rsidRPr="001A73B4" w:rsidRDefault="00F83339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F83339" w:rsidRDefault="00F83339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3.6 </w:t>
            </w:r>
            <w:r w:rsidR="002010F0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 3</w:t>
            </w:r>
            <w:r w:rsidR="002010F0" w:rsidRPr="001A73B4">
              <w:rPr>
                <w:rFonts w:ascii="Times New Roman" w:hAnsi="Times New Roman" w:cs="Times New Roman"/>
                <w:sz w:val="26"/>
                <w:szCs w:val="26"/>
              </w:rPr>
              <w:t>-го года обучения</w:t>
            </w:r>
          </w:p>
        </w:tc>
        <w:tc>
          <w:tcPr>
            <w:tcW w:w="709" w:type="dxa"/>
          </w:tcPr>
          <w:p w:rsidR="00F83339" w:rsidRDefault="002010F0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30C97" w:rsidRPr="001A73B4" w:rsidTr="0079566C">
        <w:tc>
          <w:tcPr>
            <w:tcW w:w="1310" w:type="dxa"/>
            <w:gridSpan w:val="2"/>
          </w:tcPr>
          <w:p w:rsidR="00A30C97" w:rsidRPr="001A73B4" w:rsidRDefault="002010F0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Раздел 4. </w:t>
            </w:r>
          </w:p>
        </w:tc>
        <w:tc>
          <w:tcPr>
            <w:tcW w:w="7195" w:type="dxa"/>
          </w:tcPr>
          <w:p w:rsidR="00A30C97" w:rsidRPr="001A73B4" w:rsidRDefault="002010F0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10F0">
              <w:rPr>
                <w:rFonts w:ascii="Times New Roman" w:hAnsi="Times New Roman" w:cs="Times New Roman"/>
                <w:sz w:val="26"/>
                <w:szCs w:val="26"/>
              </w:rPr>
              <w:t>Организационно-пед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агогические условия реализации п</w:t>
            </w:r>
            <w:r w:rsidRPr="002010F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09" w:type="dxa"/>
          </w:tcPr>
          <w:p w:rsidR="00A30C97" w:rsidRPr="001A73B4" w:rsidRDefault="001A1D74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2010F0" w:rsidRPr="001A73B4" w:rsidTr="0079566C">
        <w:tc>
          <w:tcPr>
            <w:tcW w:w="1310" w:type="dxa"/>
            <w:gridSpan w:val="2"/>
          </w:tcPr>
          <w:p w:rsidR="002010F0" w:rsidRDefault="002010F0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2010F0" w:rsidRPr="002010F0" w:rsidRDefault="002010F0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 </w:t>
            </w:r>
            <w:r w:rsidRPr="002010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чебно-методическое обеспечение </w:t>
            </w:r>
            <w:r w:rsidRPr="002010F0">
              <w:rPr>
                <w:rFonts w:ascii="Times New Roman" w:hAnsi="Times New Roman" w:cs="Times New Roman"/>
                <w:sz w:val="26"/>
                <w:szCs w:val="26"/>
              </w:rPr>
              <w:t>допо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лнительной общеобразовательной п</w:t>
            </w:r>
            <w:r w:rsidRPr="002010F0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09" w:type="dxa"/>
          </w:tcPr>
          <w:p w:rsidR="002010F0" w:rsidRDefault="001A1D74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2010F0" w:rsidRDefault="00D977A8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010F0" w:rsidRPr="001A73B4" w:rsidTr="0079566C">
        <w:tc>
          <w:tcPr>
            <w:tcW w:w="1310" w:type="dxa"/>
            <w:gridSpan w:val="2"/>
          </w:tcPr>
          <w:p w:rsidR="002010F0" w:rsidRDefault="002010F0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2010F0" w:rsidRDefault="002010F0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 </w:t>
            </w:r>
            <w:r w:rsidRPr="002010F0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и материальное обеспечение</w:t>
            </w:r>
          </w:p>
        </w:tc>
        <w:tc>
          <w:tcPr>
            <w:tcW w:w="709" w:type="dxa"/>
          </w:tcPr>
          <w:p w:rsidR="002010F0" w:rsidRDefault="001A1D74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4A3A55" w:rsidRPr="001A73B4" w:rsidTr="0079566C">
        <w:tc>
          <w:tcPr>
            <w:tcW w:w="1310" w:type="dxa"/>
            <w:gridSpan w:val="2"/>
          </w:tcPr>
          <w:p w:rsidR="004A3A55" w:rsidRPr="001A73B4" w:rsidRDefault="00D977A8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5</w:t>
            </w:r>
            <w:r w:rsidR="004A3A55" w:rsidRPr="001A73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5" w:type="dxa"/>
          </w:tcPr>
          <w:p w:rsidR="004A3A55" w:rsidRPr="001A73B4" w:rsidRDefault="004A3A55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</w:t>
            </w:r>
          </w:p>
        </w:tc>
        <w:tc>
          <w:tcPr>
            <w:tcW w:w="709" w:type="dxa"/>
          </w:tcPr>
          <w:p w:rsidR="004A3A55" w:rsidRDefault="001A1D74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A3A55" w:rsidRPr="001A73B4" w:rsidTr="0079566C">
        <w:tc>
          <w:tcPr>
            <w:tcW w:w="1310" w:type="dxa"/>
            <w:gridSpan w:val="2"/>
          </w:tcPr>
          <w:p w:rsidR="004A3A55" w:rsidRPr="001A73B4" w:rsidRDefault="004A3A55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4A3A55" w:rsidRPr="001A73B4" w:rsidRDefault="00A13EAE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7. </w:t>
            </w:r>
            <w:r w:rsidR="004A3A55" w:rsidRPr="001A73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Список литературы</w:t>
            </w:r>
          </w:p>
        </w:tc>
        <w:tc>
          <w:tcPr>
            <w:tcW w:w="709" w:type="dxa"/>
          </w:tcPr>
          <w:p w:rsidR="004A3A55" w:rsidRPr="001A73B4" w:rsidRDefault="00D977A8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4A3A55" w:rsidRPr="001A73B4" w:rsidTr="0079566C">
        <w:tc>
          <w:tcPr>
            <w:tcW w:w="1310" w:type="dxa"/>
            <w:gridSpan w:val="2"/>
          </w:tcPr>
          <w:p w:rsidR="004A3A55" w:rsidRPr="001A73B4" w:rsidRDefault="004A3A55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4A3A55" w:rsidRPr="001A73B4" w:rsidRDefault="00A13EAE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4A3A55" w:rsidRPr="001A73B4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</w:tc>
        <w:tc>
          <w:tcPr>
            <w:tcW w:w="709" w:type="dxa"/>
          </w:tcPr>
          <w:p w:rsidR="004A3A55" w:rsidRPr="001A73B4" w:rsidRDefault="0079566C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A3A55" w:rsidRPr="001A73B4" w:rsidTr="0079566C">
        <w:tc>
          <w:tcPr>
            <w:tcW w:w="1310" w:type="dxa"/>
            <w:gridSpan w:val="2"/>
          </w:tcPr>
          <w:p w:rsidR="004A3A55" w:rsidRPr="001A73B4" w:rsidRDefault="004A3A55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4A3A55" w:rsidRPr="001A73B4" w:rsidRDefault="007F6227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A3A55"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.1. Календарный учебный график </w:t>
            </w:r>
          </w:p>
        </w:tc>
        <w:tc>
          <w:tcPr>
            <w:tcW w:w="709" w:type="dxa"/>
          </w:tcPr>
          <w:p w:rsidR="004A3A55" w:rsidRPr="001A73B4" w:rsidRDefault="0079566C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A3A55" w:rsidRPr="001A73B4" w:rsidTr="0079566C">
        <w:tc>
          <w:tcPr>
            <w:tcW w:w="1310" w:type="dxa"/>
            <w:gridSpan w:val="2"/>
          </w:tcPr>
          <w:p w:rsidR="004A3A55" w:rsidRPr="00125F7B" w:rsidRDefault="004A3A55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4A3A55" w:rsidRPr="00EF6221" w:rsidRDefault="007F6227" w:rsidP="00A13EA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2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A3A55" w:rsidRPr="00EF6221">
              <w:rPr>
                <w:rFonts w:ascii="Times New Roman" w:hAnsi="Times New Roman" w:cs="Times New Roman"/>
                <w:sz w:val="26"/>
                <w:szCs w:val="26"/>
              </w:rPr>
              <w:t xml:space="preserve">.2. </w:t>
            </w:r>
            <w:r w:rsidR="00EF6221" w:rsidRPr="00EF6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Календарно-тематическое планирование</w:t>
            </w:r>
          </w:p>
        </w:tc>
        <w:tc>
          <w:tcPr>
            <w:tcW w:w="709" w:type="dxa"/>
          </w:tcPr>
          <w:p w:rsidR="004A3A55" w:rsidRPr="001A73B4" w:rsidRDefault="00D977A8" w:rsidP="001E2BD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4A3A55" w:rsidRPr="001A73B4" w:rsidTr="0079566C">
        <w:trPr>
          <w:trHeight w:val="557"/>
        </w:trPr>
        <w:tc>
          <w:tcPr>
            <w:tcW w:w="1310" w:type="dxa"/>
            <w:gridSpan w:val="2"/>
          </w:tcPr>
          <w:p w:rsidR="004A3A55" w:rsidRPr="00125F7B" w:rsidRDefault="004A3A55" w:rsidP="001E2B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EF6221" w:rsidRDefault="00EF6221" w:rsidP="00A13EA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  <w:r w:rsidR="00A13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2D44" w:rsidRPr="00125F7B">
              <w:rPr>
                <w:rFonts w:ascii="Times New Roman" w:hAnsi="Times New Roman" w:cs="Times New Roman"/>
                <w:sz w:val="26"/>
                <w:szCs w:val="26"/>
              </w:rPr>
              <w:t>Карточка для публикации в АИС «Навигатор дополнительного образования Челябинской области»</w:t>
            </w:r>
          </w:p>
          <w:p w:rsidR="004A3A55" w:rsidRPr="00125F7B" w:rsidRDefault="00D977A8" w:rsidP="00A13EA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8.4 </w:t>
            </w:r>
            <w:r w:rsidRPr="00D977A8"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Контрольно-измерительные материалы</w:t>
            </w:r>
          </w:p>
        </w:tc>
        <w:tc>
          <w:tcPr>
            <w:tcW w:w="709" w:type="dxa"/>
          </w:tcPr>
          <w:p w:rsidR="00D977A8" w:rsidRDefault="00D977A8" w:rsidP="001E2B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A55" w:rsidRDefault="00D977A8" w:rsidP="001E2B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4A3A55" w:rsidRDefault="00D977A8" w:rsidP="001E2B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0A3339" w:rsidRPr="001A73B4" w:rsidTr="0079566C">
        <w:tc>
          <w:tcPr>
            <w:tcW w:w="709" w:type="dxa"/>
          </w:tcPr>
          <w:p w:rsidR="000A3339" w:rsidRPr="00125F7B" w:rsidRDefault="000A3339" w:rsidP="004A3A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2"/>
          </w:tcPr>
          <w:p w:rsidR="000A3339" w:rsidRPr="00125F7B" w:rsidRDefault="00D977A8" w:rsidP="00A13EAE">
            <w:pPr>
              <w:tabs>
                <w:tab w:val="left" w:pos="0"/>
              </w:tabs>
              <w:spacing w:after="0" w:line="240" w:lineRule="auto"/>
              <w:ind w:firstLine="608"/>
              <w:rPr>
                <w:rFonts w:ascii="Times New Roman" w:hAnsi="Times New Roman" w:cs="Times New Roman"/>
                <w:sz w:val="26"/>
                <w:szCs w:val="26"/>
              </w:rPr>
            </w:pPr>
            <w:r w:rsidRPr="00D977A8">
              <w:rPr>
                <w:rFonts w:ascii="Times New Roman" w:hAnsi="Times New Roman" w:cs="Times New Roman"/>
                <w:sz w:val="26"/>
                <w:szCs w:val="26"/>
              </w:rPr>
              <w:t>8.5. Игры, подводящие к игре в настольный теннис</w:t>
            </w:r>
          </w:p>
        </w:tc>
        <w:tc>
          <w:tcPr>
            <w:tcW w:w="709" w:type="dxa"/>
          </w:tcPr>
          <w:p w:rsidR="000A3339" w:rsidRDefault="00D977A8" w:rsidP="004A3A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A3A55" w:rsidRPr="00F23ECF" w:rsidTr="0079566C">
        <w:trPr>
          <w:gridAfter w:val="3"/>
          <w:wAfter w:w="8505" w:type="dxa"/>
        </w:trPr>
        <w:tc>
          <w:tcPr>
            <w:tcW w:w="709" w:type="dxa"/>
          </w:tcPr>
          <w:p w:rsidR="004A3A55" w:rsidRPr="00F23ECF" w:rsidRDefault="004A3A55" w:rsidP="004A3A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B4" w:rsidRDefault="001A73B4" w:rsidP="00125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A30C97" w:rsidRDefault="00A30C97" w:rsidP="001A73B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3EC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1A73B4" w:rsidRPr="00961006" w:rsidRDefault="001A73B4" w:rsidP="0096100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составлена на основе следующих нормативно-правовых документов: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 от 29 декабря 2012 года № 273-ФЗ «Об образовании в Российской Федерации», (ред. от 17.02.2023) (с изм. и доп., вступ. в силу с 28.02.2023)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Распоряжение правительства РФ «Об утверждении Концепции развития дополнительного образования детей до 2030 года» от 31 марта 2022 г. №678-р.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Министерства труда и социальной защиты Российской Федерации от 22 сентября 2021г. №652 «Об утверждении профессионального стандарта «Педагог дополнительного образования детей и взрослых».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Стратегия развития воспитания в РФ на период до 2025 года (распоряжение Правительства РФ от 29.05.2015 №996-р).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Минтруда России от 22.09.2021 N 652н «Об утверждении профессионального стандарта "Педагог дополнительного образования детей и взрослых».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Распоряжение Правительства Российской Федерации от 29.05.2015 №996-р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 №533).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>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A73B4" w:rsidRPr="00961006" w:rsidRDefault="001A73B4" w:rsidP="00E13DEF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1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Письмо </w:t>
      </w:r>
      <w:proofErr w:type="spellStart"/>
      <w:r w:rsidRPr="00961006">
        <w:rPr>
          <w:rFonts w:ascii="Times New Roman" w:hAnsi="Times New Roman" w:cs="Times New Roman"/>
          <w:sz w:val="26"/>
          <w:szCs w:val="26"/>
          <w:shd w:val="clear" w:color="auto" w:fill="FFFFFF"/>
        </w:rPr>
        <w:t>Минпросвещения</w:t>
      </w:r>
      <w:proofErr w:type="spellEnd"/>
      <w:r w:rsidRPr="009610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России от 30 декабря 2022 № АБ-3924/06 "О направлении методических рекомендаций" (вместе с Методические рекомендации "Создание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российской федерации").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>Постановление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молодежи»).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№3).</w:t>
      </w:r>
    </w:p>
    <w:p w:rsidR="001A73B4" w:rsidRPr="00961006" w:rsidRDefault="001A73B4" w:rsidP="00E13DE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>Локальные акты МБОУ «Школа-интернат спортивного профиля г. Челябинска».</w:t>
      </w:r>
    </w:p>
    <w:p w:rsidR="001A73B4" w:rsidRPr="00961006" w:rsidRDefault="001A73B4" w:rsidP="00961006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>Методические рекомендации:</w:t>
      </w:r>
    </w:p>
    <w:p w:rsidR="001A73B4" w:rsidRPr="00961006" w:rsidRDefault="001A73B4" w:rsidP="00E13D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4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961006">
        <w:rPr>
          <w:rFonts w:ascii="Times New Roman" w:eastAsia="Calibri" w:hAnsi="Times New Roman" w:cs="Times New Roman"/>
          <w:sz w:val="26"/>
          <w:szCs w:val="26"/>
        </w:rPr>
        <w:t>разноуровневые</w:t>
      </w:r>
      <w:proofErr w:type="spellEnd"/>
      <w:r w:rsidRPr="00961006">
        <w:rPr>
          <w:rFonts w:ascii="Times New Roman" w:eastAsia="Calibri" w:hAnsi="Times New Roman" w:cs="Times New Roman"/>
          <w:sz w:val="26"/>
          <w:szCs w:val="26"/>
        </w:rPr>
        <w:t xml:space="preserve"> программы) (разработанные </w:t>
      </w:r>
      <w:proofErr w:type="spellStart"/>
      <w:r w:rsidRPr="00961006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961006">
        <w:rPr>
          <w:rFonts w:ascii="Times New Roman" w:eastAsia="Calibri" w:hAnsi="Times New Roman" w:cs="Times New Roman"/>
          <w:sz w:val="26"/>
          <w:szCs w:val="26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</w:t>
      </w:r>
      <w:r w:rsidRPr="00961006">
        <w:rPr>
          <w:rFonts w:ascii="Times New Roman" w:eastAsia="Calibri" w:hAnsi="Times New Roman" w:cs="Times New Roman"/>
          <w:sz w:val="26"/>
          <w:szCs w:val="26"/>
        </w:rPr>
        <w:lastRenderedPageBreak/>
        <w:t>АНО ДПО «Открытое образование», 2015г.) (Письмо Министерства образования и науки РФ от 18.11.2015 №09-3242);</w:t>
      </w:r>
    </w:p>
    <w:p w:rsidR="001A73B4" w:rsidRPr="00961006" w:rsidRDefault="001A73B4" w:rsidP="00E13D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4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// Письмо Министерства образования и науки Российской Федерации № ВК-641/09 от 26.03.2016;</w:t>
      </w:r>
    </w:p>
    <w:p w:rsidR="001A73B4" w:rsidRPr="00961006" w:rsidRDefault="001A73B4" w:rsidP="00E13D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284" w:firstLine="36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>Рабочая программа воспитания МБОУ «Школа-интернат спортивного профиля г. Челябинска».</w:t>
      </w:r>
    </w:p>
    <w:p w:rsidR="001A73B4" w:rsidRPr="00961006" w:rsidRDefault="001A73B4" w:rsidP="00E13DE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>Календарный учебный график дополнительного образования МБОУ «Школа-интернат, спортивного, спортивно-адаптивного и оздоровительного профиля г. Челябинска».</w:t>
      </w:r>
    </w:p>
    <w:p w:rsidR="00A30C97" w:rsidRPr="00961006" w:rsidRDefault="002056B1" w:rsidP="0096100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1006">
        <w:rPr>
          <w:rFonts w:ascii="Times New Roman" w:eastAsia="Calibri" w:hAnsi="Times New Roman" w:cs="Times New Roman"/>
          <w:sz w:val="26"/>
          <w:szCs w:val="26"/>
        </w:rPr>
        <w:t xml:space="preserve">Дополнительная общеобразовательная, (общеразвивающая) программа «Настольный теннис» (далее – программа) является программой </w:t>
      </w:r>
      <w:r w:rsidRPr="00B63131">
        <w:rPr>
          <w:rFonts w:ascii="Times New Roman" w:eastAsia="Calibri" w:hAnsi="Times New Roman" w:cs="Times New Roman"/>
          <w:b/>
          <w:sz w:val="26"/>
          <w:szCs w:val="26"/>
        </w:rPr>
        <w:t>физкультурно-спортивной направленности</w:t>
      </w:r>
      <w:r w:rsidRPr="00961006">
        <w:rPr>
          <w:rFonts w:ascii="Times New Roman" w:eastAsia="Calibri" w:hAnsi="Times New Roman" w:cs="Times New Roman"/>
          <w:sz w:val="26"/>
          <w:szCs w:val="26"/>
        </w:rPr>
        <w:t xml:space="preserve"> и предполагает </w:t>
      </w:r>
      <w:r w:rsidRPr="00B63131">
        <w:rPr>
          <w:rFonts w:ascii="Times New Roman" w:eastAsia="Calibri" w:hAnsi="Times New Roman" w:cs="Times New Roman"/>
          <w:b/>
          <w:sz w:val="26"/>
          <w:szCs w:val="26"/>
        </w:rPr>
        <w:t>базовый уровень</w:t>
      </w:r>
      <w:r w:rsidRPr="00961006">
        <w:rPr>
          <w:rFonts w:ascii="Times New Roman" w:eastAsia="Calibri" w:hAnsi="Times New Roman" w:cs="Times New Roman"/>
          <w:sz w:val="26"/>
          <w:szCs w:val="26"/>
        </w:rPr>
        <w:t xml:space="preserve"> освоения, </w:t>
      </w:r>
      <w:r w:rsidR="00961006" w:rsidRPr="00961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предполагает использование</w:t>
      </w:r>
      <w:r w:rsidR="00A30C97" w:rsidRPr="00961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традиционных, так и новых педагогических технологий</w:t>
      </w:r>
      <w:r w:rsidRPr="00961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30C97" w:rsidRPr="009610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 разработана для обучающихся детей нормой и обучающихся с ограниченными возможностями здоровья, детьми-инвалидами. Различная структура нарушений у обучающихся с ограниченными возможностями здоровья определяет необходимость многообразия специальной поддержки в получении дополнительного образования, разработке и реализации образовательных программ дополнительного образования, соответствующих возможностям и потребностям таких обучающихся и направленных на преодоление существующих ограничений в получении дополнительного образования.</w:t>
      </w:r>
    </w:p>
    <w:p w:rsidR="008F3D9A" w:rsidRPr="00B63131" w:rsidRDefault="008F3D9A" w:rsidP="00B6313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b/>
          <w:sz w:val="26"/>
          <w:szCs w:val="26"/>
        </w:rPr>
      </w:pPr>
      <w:r w:rsidRPr="00B63131">
        <w:rPr>
          <w:rStyle w:val="c9"/>
          <w:b/>
          <w:sz w:val="26"/>
          <w:szCs w:val="26"/>
        </w:rPr>
        <w:t>Актуальность и педагогическая целесообразность программы.</w:t>
      </w:r>
    </w:p>
    <w:p w:rsidR="00B63131" w:rsidRPr="00B63131" w:rsidRDefault="00B63131" w:rsidP="00B6313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3131">
        <w:rPr>
          <w:sz w:val="26"/>
          <w:szCs w:val="26"/>
        </w:rPr>
        <w:t xml:space="preserve">Научное сообщество называет современную эпоху «эпохой сидячей цивилизации». Это обусловлено тотальной компьютеризацией процесса трудовой деятельности и общения человечества, а также тотальной автоматизацией средств перемещения. </w:t>
      </w:r>
    </w:p>
    <w:p w:rsidR="00B63131" w:rsidRPr="00B63131" w:rsidRDefault="00B63131" w:rsidP="00B6313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3131">
        <w:rPr>
          <w:sz w:val="26"/>
          <w:szCs w:val="26"/>
        </w:rPr>
        <w:t>Научные исследования доказали, что длительное ограничение двигательной активности, то есть гиподинамия, является антифизиологическим фактором, разрушающим организм на генетическом уровне и приводящим к ранней нетрудоспособности и увяданию. Вместе с тем, современная эпоха предъявляет повышенные требования к здоровью человека. Возникает необходимость в его формировании, сохранении и укреплении путем реализации естественной формы адаптации к окружающей среде — здорового образа жизни. Среди факторов здорового образа жизни двигательная активность является ведущей и универсальной. В виде организованных занятий физической культурой она является адекватным естественным фактором, способствующим повышению уровня здоровья и адаптационных возможностей организма в условиях стремительно изменяющегося социума.</w:t>
      </w:r>
    </w:p>
    <w:p w:rsidR="00B63131" w:rsidRPr="00B63131" w:rsidRDefault="00B63131" w:rsidP="00B6313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3131">
        <w:rPr>
          <w:sz w:val="26"/>
          <w:szCs w:val="26"/>
        </w:rPr>
        <w:t xml:space="preserve">Спортивная составляющая настольного тенниса способствует укреплению физического здоровья обучающихся, а </w:t>
      </w:r>
      <w:r w:rsidRPr="00B63131">
        <w:rPr>
          <w:rStyle w:val="c2"/>
          <w:sz w:val="26"/>
          <w:szCs w:val="26"/>
        </w:rPr>
        <w:t>соревновательная деятельность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подъём поддерживает постоянную активность и интерес к игре.</w:t>
      </w:r>
    </w:p>
    <w:p w:rsidR="00B63131" w:rsidRPr="00B63131" w:rsidRDefault="00B63131" w:rsidP="00B6313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63131">
        <w:rPr>
          <w:sz w:val="26"/>
          <w:szCs w:val="26"/>
        </w:rPr>
        <w:lastRenderedPageBreak/>
        <w:t xml:space="preserve">Дополнительная общеобразовательная общеразвивающая программа «Настольный теннис», составленная в соответствии с современными требованиями, помогает решать вопросы формирования мотивации подрастающего поколения к ведению здорового образа жизни и регулярным занятиям физической культурой и спортом. </w:t>
      </w:r>
    </w:p>
    <w:p w:rsidR="008F3D9A" w:rsidRPr="00B63131" w:rsidRDefault="008F3D9A" w:rsidP="00B63131">
      <w:pPr>
        <w:pStyle w:val="a4"/>
        <w:ind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3131">
        <w:rPr>
          <w:rFonts w:ascii="Times New Roman" w:hAnsi="Times New Roman" w:cs="Times New Roman"/>
          <w:b/>
          <w:sz w:val="26"/>
          <w:szCs w:val="26"/>
        </w:rPr>
        <w:t>Воспитательный потенциал программы</w:t>
      </w:r>
      <w:r w:rsidRPr="00B63131">
        <w:rPr>
          <w:rFonts w:ascii="Times New Roman" w:hAnsi="Times New Roman" w:cs="Times New Roman"/>
          <w:sz w:val="26"/>
          <w:szCs w:val="26"/>
        </w:rPr>
        <w:t xml:space="preserve">. </w:t>
      </w:r>
      <w:r w:rsidR="00B63131">
        <w:rPr>
          <w:rFonts w:ascii="Times New Roman" w:hAnsi="Times New Roman" w:cs="Times New Roman"/>
          <w:spacing w:val="-1"/>
          <w:sz w:val="26"/>
          <w:szCs w:val="26"/>
        </w:rPr>
        <w:t xml:space="preserve">Средства физической культуры и спорта имеют огромный потенциал для решения задач нравственного, гражданского, трудового воспитания подрастающего поколения, социализации личности. Организационные особенности и эмоциональная насыщенность учебно-тренировочной и соревновательной деятельности способствуют развитию у подрастающего поколения значимых мотивационно-ценностных, морально-волевых и поведенческих качеств, оптимальной самооценки, способностей устанавливать конструктивные взаимоотношения с окружающими, что находит отражение в личностных и метапредметных задачах Программы. В процессе реализации </w:t>
      </w:r>
      <w:proofErr w:type="gramStart"/>
      <w:r w:rsidR="00B63131">
        <w:rPr>
          <w:rFonts w:ascii="Times New Roman" w:hAnsi="Times New Roman" w:cs="Times New Roman"/>
          <w:spacing w:val="-1"/>
          <w:sz w:val="26"/>
          <w:szCs w:val="26"/>
        </w:rPr>
        <w:t>П</w:t>
      </w:r>
      <w:r w:rsidR="00B63131" w:rsidRPr="006C5E3B">
        <w:rPr>
          <w:rFonts w:ascii="Times New Roman" w:hAnsi="Times New Roman" w:cs="Times New Roman"/>
          <w:spacing w:val="-1"/>
          <w:sz w:val="26"/>
          <w:szCs w:val="26"/>
        </w:rPr>
        <w:t>рограммы</w:t>
      </w:r>
      <w:proofErr w:type="gramEnd"/>
      <w:r w:rsidR="00B63131" w:rsidRPr="006C5E3B">
        <w:rPr>
          <w:rFonts w:ascii="Times New Roman" w:hAnsi="Times New Roman" w:cs="Times New Roman"/>
          <w:spacing w:val="-1"/>
          <w:sz w:val="26"/>
          <w:szCs w:val="26"/>
        </w:rPr>
        <w:t xml:space="preserve"> обучающиеся участвуют в воспитательных мероприятиях школы, в соответствии с Рабочей программой воспитания школы.</w:t>
      </w:r>
    </w:p>
    <w:p w:rsidR="008F3D9A" w:rsidRPr="00B63131" w:rsidRDefault="008F3D9A" w:rsidP="008F3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Новизна</w:t>
      </w:r>
      <w:r w:rsidRPr="00B63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программы заключается в использовании современных образовательных технологий, отраженных образовательных технологий, отраженных в принципах обучения (индивидуальности, доступности, преемственности, результативности); формах и методах обучения (методы дистанционного обучения, </w:t>
      </w:r>
      <w:r w:rsidR="00B63131" w:rsidRPr="00B631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Pr="00B63131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экскурсии и т.д.); методах контроля и управления образовательным процессом (анализ результатов деятельности обучающихся); средствах обучения (перечень необходимого оборудования, инструменты и материалы).</w:t>
      </w:r>
    </w:p>
    <w:p w:rsidR="008F3D9A" w:rsidRPr="00B63131" w:rsidRDefault="008F3D9A" w:rsidP="00B6313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3131">
        <w:rPr>
          <w:b/>
          <w:bCs/>
          <w:sz w:val="26"/>
          <w:szCs w:val="26"/>
        </w:rPr>
        <w:t>Отличительной особенностью программы</w:t>
      </w:r>
      <w:r w:rsidR="00721DEF" w:rsidRPr="00B63131">
        <w:rPr>
          <w:b/>
          <w:bCs/>
          <w:sz w:val="26"/>
          <w:szCs w:val="26"/>
        </w:rPr>
        <w:t xml:space="preserve"> </w:t>
      </w:r>
      <w:r w:rsidR="00721DEF" w:rsidRPr="00B63131">
        <w:rPr>
          <w:bCs/>
          <w:sz w:val="26"/>
          <w:szCs w:val="26"/>
        </w:rPr>
        <w:t xml:space="preserve">является следующие признаки: - взрывной характер и быстрота передвижений; - </w:t>
      </w:r>
      <w:proofErr w:type="spellStart"/>
      <w:r w:rsidR="00721DEF" w:rsidRPr="00B63131">
        <w:rPr>
          <w:bCs/>
          <w:sz w:val="26"/>
          <w:szCs w:val="26"/>
        </w:rPr>
        <w:t>скоростно</w:t>
      </w:r>
      <w:proofErr w:type="spellEnd"/>
      <w:r w:rsidR="00721DEF" w:rsidRPr="00B63131">
        <w:rPr>
          <w:bCs/>
          <w:sz w:val="26"/>
          <w:szCs w:val="26"/>
        </w:rPr>
        <w:t xml:space="preserve"> – силовой характер выполнения технических приемов с максимальным сокращением подготовительных действий; - высокий уровень зрительной концентрации на действиях соперника и движении мяча; - быстрота мышления и принятия игровых решений; - высокий уровень развития двигательных и координационных навыков и умений, физических качеств и способностей.</w:t>
      </w:r>
    </w:p>
    <w:p w:rsidR="00994C78" w:rsidRPr="00961006" w:rsidRDefault="00994C78" w:rsidP="00994C78">
      <w:pPr>
        <w:pStyle w:val="a4"/>
        <w:ind w:firstLine="85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96100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Адресат </w:t>
      </w:r>
      <w:r w:rsidR="00961006" w:rsidRPr="0096100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программы: </w:t>
      </w:r>
      <w:r w:rsidR="00961006" w:rsidRPr="00961006"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Pr="00961006">
        <w:rPr>
          <w:rFonts w:ascii="Times New Roman" w:hAnsi="Times New Roman" w:cs="Times New Roman"/>
          <w:spacing w:val="-1"/>
          <w:sz w:val="26"/>
          <w:szCs w:val="26"/>
        </w:rPr>
        <w:t xml:space="preserve"> 8 до 15 лет.</w:t>
      </w:r>
    </w:p>
    <w:p w:rsidR="00A30C97" w:rsidRPr="00961006" w:rsidRDefault="00994C78" w:rsidP="00994C7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0C97"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В связи с тем, что в детском и юношеском возрасте организм человека находится еще в стадии формирования, физические упражнения могут иметь как положительное, так и отрицательное воздействие. Поэтому для правильного планирования и осуществления учебно-тренировочного процесса необходимо учитывать возрастные особенности формирования организма учащихся, закономерности и этапы </w:t>
      </w:r>
      <w:r w:rsidR="00961006"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развития нервной</w:t>
      </w:r>
      <w:r w:rsidR="00A30C97"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, вегетативной и мышечной систем, а также их взаимодействие в процессе занятий настольным теннисом.</w:t>
      </w:r>
    </w:p>
    <w:p w:rsidR="00A30C97" w:rsidRPr="00961006" w:rsidRDefault="00A30C97" w:rsidP="001A73B4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 xml:space="preserve">Младший </w:t>
      </w:r>
      <w:r w:rsidR="00994C78" w:rsidRPr="00961006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 xml:space="preserve">школьный </w:t>
      </w:r>
      <w:r w:rsidRPr="00961006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>возраст (7-10 лет)</w:t>
      </w:r>
      <w:r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.</w:t>
      </w:r>
      <w:r w:rsidRPr="00961006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 xml:space="preserve"> </w:t>
      </w:r>
      <w:r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Существует такое </w:t>
      </w:r>
      <w:r w:rsidR="00961006"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понятие -</w:t>
      </w:r>
      <w:r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«биологический возраст», </w:t>
      </w:r>
      <w:r w:rsidR="00961006"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что означает</w:t>
      </w:r>
      <w:r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достигнутый к определенному моменту уровень морфологического и функционального развития организма. Установлено, что темп индивидуального развития детей неодинаков, хотя у большинства детей темпы развития соответствуют возрасту. Вместе с тем, в любой возрастной группе есть дети, которые опережают сверстников в развитии или отстают от них. Число таких детей относительно невелико, но этот факт необходимо учитывать при подготовке юных спортсменов.</w:t>
      </w:r>
    </w:p>
    <w:p w:rsidR="00A30C97" w:rsidRPr="00961006" w:rsidRDefault="00994C78" w:rsidP="001A73B4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>Средний школьный возраст (11-15</w:t>
      </w:r>
      <w:r w:rsidR="00A30C97" w:rsidRPr="00961006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ru-RU"/>
        </w:rPr>
        <w:t xml:space="preserve"> лет) - </w:t>
      </w:r>
      <w:r w:rsidR="00A30C97"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основная особенность подросткового возраста связана с процессом полового созревания, развертывающимся именно в это </w:t>
      </w:r>
      <w:r w:rsidR="00A30C97"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lastRenderedPageBreak/>
        <w:t>время. Он характеризуется значительными перестройками и интенсивным развитием всех физиологических систем организма подростка. В этот период подростки, не имеющие специальной подготовки, медленнее и с большим трудом, чем в младшем школьном возрасте, овладевают новыми формами движений.</w:t>
      </w:r>
      <w:r w:rsidR="00A30C97" w:rsidRPr="0096100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A30C97"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Происходят значительные изменения в психике. Наблюдается высокая эмоциональность, неуравновешенность, вспыльчивость, преувеличение своих возможностей, появление так называемого чувства взрослости.</w:t>
      </w:r>
    </w:p>
    <w:p w:rsidR="00A30C97" w:rsidRPr="00961006" w:rsidRDefault="00A30C97" w:rsidP="00994C78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Основное внимание должно быть сосредоточено на укреплении мышечных групп всего двигательного аппарата, особенно слаборазвитых мышц живота, косых мышц туловища, отводящих мышц верхних конечностей, мышц задней поверхности бедра и приводящих мышц ног.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«Настольный теннис» </w:t>
      </w:r>
      <w:r w:rsidRPr="00961006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соответствует: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достижениям мировой культуры, российским традициям, культурно-национальным особенностям Челябинской области;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соответствующему уровню образования (начальному общему, основному общему);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современным образовательным технологиям, отраженным в принципах индивидуальности, доступности, преемственности, результативности; формах и методах дифференцированного обучения, занятиях, конкурсах, соревнованиях, экскурсиях, походах и т. д.; методах контроля и управления образовательным процессом (анализе результатов деятельности детей); средствах (перечне необходимого оборудования, инструментов и материалов в расчете на каждого обучающегося в объединении);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направлению дополнительных образовательных программ физкультурно-спортивное.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 xml:space="preserve">Программа направлена на: 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создание условий для развития личности ребенка, ребенка с ОВЗ, ребенка-инвалида;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мотивации личности ребенка, ребенка с ОВЗ, ребенка-инвалида к познанию и творчеству;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обеспечение эмоционального благополучия ребенка, ребенка с ОВЗ, ребенка-инвалида;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приобщение обучающихся к общечеловеческим ценностям;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профилактику асоциального поведения;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создание условий для социального, культурного и профессионального самоопределения, творческой самореализации личности ребенка, ребенка с ОВЗ, ребенка-инвалида, его интеграции в системе мировой и отечественной культур;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целостность процесса психического и физического, умственного и духовного развития личности ребенка, ребенка с ОВЗ, ребенка-инвалида;</w:t>
      </w:r>
    </w:p>
    <w:p w:rsidR="00A30C97" w:rsidRPr="00961006" w:rsidRDefault="00A30C97" w:rsidP="001A73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взаимодействие педагога дополнительного образования с семьей.</w:t>
      </w:r>
    </w:p>
    <w:p w:rsidR="00A30C97" w:rsidRPr="00961006" w:rsidRDefault="00A30C97" w:rsidP="00994C78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961006">
        <w:rPr>
          <w:rFonts w:ascii="Times New Roman" w:hAnsi="Times New Roman" w:cs="Times New Roman"/>
          <w:b/>
          <w:sz w:val="26"/>
          <w:szCs w:val="26"/>
          <w:lang w:bidi="en-US"/>
        </w:rPr>
        <w:t>Срок реализации</w:t>
      </w:r>
      <w:r w:rsidRPr="00961006">
        <w:rPr>
          <w:rFonts w:ascii="Times New Roman" w:hAnsi="Times New Roman" w:cs="Times New Roman"/>
          <w:sz w:val="26"/>
          <w:szCs w:val="26"/>
          <w:lang w:bidi="en-US"/>
        </w:rPr>
        <w:t xml:space="preserve"> программы составляет 3года.</w:t>
      </w:r>
    </w:p>
    <w:p w:rsidR="00A30C97" w:rsidRPr="00B63131" w:rsidRDefault="00A30C97" w:rsidP="00994C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B63131">
        <w:rPr>
          <w:rFonts w:ascii="Times New Roman" w:hAnsi="Times New Roman" w:cs="Times New Roman"/>
          <w:b/>
          <w:spacing w:val="-1"/>
          <w:sz w:val="26"/>
          <w:szCs w:val="26"/>
          <w:lang w:eastAsia="ru-RU"/>
        </w:rPr>
        <w:t>Целью</w:t>
      </w:r>
      <w:r w:rsidRPr="00B63131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рабочей программы является 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</w:r>
    </w:p>
    <w:p w:rsidR="00A30C97" w:rsidRPr="00B63131" w:rsidRDefault="00A30C97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1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B6313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Задачи:</w:t>
      </w:r>
      <w:r w:rsidRPr="00B6313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7B039C" w:rsidRPr="001E2BD6" w:rsidRDefault="007B039C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2B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Личностные:</w:t>
      </w:r>
    </w:p>
    <w:p w:rsidR="00B63131" w:rsidRDefault="00B63131" w:rsidP="00B6313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сформировать у обучающихся основы социального взаимодействия;</w:t>
      </w:r>
    </w:p>
    <w:p w:rsidR="00B63131" w:rsidRDefault="00B63131" w:rsidP="00B6313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сформировать потребность в постоянном поиске форм физического совершенствования на основе полученных ценностных ориентаций.</w:t>
      </w:r>
    </w:p>
    <w:p w:rsidR="00437EF4" w:rsidRPr="001E2BD6" w:rsidRDefault="00437EF4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2B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Метапредметные:</w:t>
      </w:r>
    </w:p>
    <w:p w:rsidR="00B63131" w:rsidRDefault="00B63131" w:rsidP="00B6313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навыков конструктивного взаимодействия внутри коллектива на основе принятых норм взаимоотношений;</w:t>
      </w:r>
    </w:p>
    <w:p w:rsidR="00B63131" w:rsidRDefault="00B63131" w:rsidP="00B6313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общетрудовых умений и навыков (планировать последовательность действий; выполнять и контролировать ход работы и т. п.).</w:t>
      </w:r>
    </w:p>
    <w:p w:rsidR="005F32EE" w:rsidRPr="001E2BD6" w:rsidRDefault="005F32EE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E2B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Предметные:</w:t>
      </w:r>
    </w:p>
    <w:p w:rsidR="005F32EE" w:rsidRPr="00B63131" w:rsidRDefault="005F32EE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131">
        <w:rPr>
          <w:rFonts w:ascii="Times New Roman" w:eastAsia="Times New Roman" w:hAnsi="Times New Roman" w:cs="Times New Roman"/>
          <w:sz w:val="26"/>
          <w:szCs w:val="26"/>
          <w:lang w:eastAsia="ru-RU"/>
        </w:rPr>
        <w:t>-знакомство с историей развития настольного тенниса в стране и за рубежом;</w:t>
      </w:r>
    </w:p>
    <w:p w:rsidR="005F32EE" w:rsidRPr="00B63131" w:rsidRDefault="005F32EE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131">
        <w:rPr>
          <w:rFonts w:ascii="Times New Roman" w:eastAsia="Times New Roman" w:hAnsi="Times New Roman" w:cs="Times New Roman"/>
          <w:sz w:val="26"/>
          <w:szCs w:val="26"/>
          <w:lang w:eastAsia="ru-RU"/>
        </w:rPr>
        <w:t>-знание теории и тактики игры в настольный теннис, судейство и организация соревнований, тактику и стратегию игры;</w:t>
      </w:r>
    </w:p>
    <w:p w:rsidR="005F32EE" w:rsidRPr="00B63131" w:rsidRDefault="005F32EE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131">
        <w:rPr>
          <w:rFonts w:ascii="Times New Roman" w:eastAsia="Times New Roman" w:hAnsi="Times New Roman" w:cs="Times New Roman"/>
          <w:sz w:val="26"/>
          <w:szCs w:val="26"/>
          <w:lang w:eastAsia="ru-RU"/>
        </w:rPr>
        <w:t>-умение правильно держать ракетку, стоять, передвигаться, выполнять правильно технические элементы; технично играть в настольный теннис на высоком уровне.</w:t>
      </w:r>
    </w:p>
    <w:p w:rsidR="005F32EE" w:rsidRDefault="005F32EE" w:rsidP="005F3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7B039C" w:rsidRPr="001624A4" w:rsidRDefault="007B039C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A30C97" w:rsidRPr="00961006" w:rsidRDefault="00A30C97" w:rsidP="001A73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b/>
          <w:sz w:val="26"/>
          <w:szCs w:val="26"/>
          <w:lang w:bidi="en-US"/>
        </w:rPr>
        <w:t>Формы проведения занятий делятся на</w:t>
      </w:r>
      <w:r w:rsidRPr="00961006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A30C97" w:rsidRPr="00961006" w:rsidRDefault="00A30C97" w:rsidP="001A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sz w:val="26"/>
          <w:szCs w:val="26"/>
          <w:lang w:bidi="en-US"/>
        </w:rPr>
        <w:t>- групповые – для всей группы, посвященные обсуждению общих практических и теоретических вопросов;</w:t>
      </w:r>
    </w:p>
    <w:p w:rsidR="00A30C97" w:rsidRPr="00961006" w:rsidRDefault="00A30C97" w:rsidP="001A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sz w:val="26"/>
          <w:szCs w:val="26"/>
          <w:lang w:bidi="en-US"/>
        </w:rPr>
        <w:t>-  индивидуальные практические занятия.</w:t>
      </w:r>
    </w:p>
    <w:p w:rsidR="00A30C97" w:rsidRPr="00961006" w:rsidRDefault="00A30C97" w:rsidP="001A73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sz w:val="26"/>
          <w:szCs w:val="26"/>
          <w:lang w:bidi="en-US"/>
        </w:rPr>
        <w:t>Режим занятия во время практических занятий включает в себя следующие моменты:</w:t>
      </w:r>
    </w:p>
    <w:p w:rsidR="00A30C97" w:rsidRPr="00961006" w:rsidRDefault="00A30C97" w:rsidP="001A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sz w:val="26"/>
          <w:szCs w:val="26"/>
          <w:lang w:bidi="en-US"/>
        </w:rPr>
        <w:t>- организационный (сбор всех обучающихся, переодевание в спортивную форму),</w:t>
      </w:r>
    </w:p>
    <w:p w:rsidR="00A30C97" w:rsidRPr="00961006" w:rsidRDefault="00A30C97" w:rsidP="001A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sz w:val="26"/>
          <w:szCs w:val="26"/>
          <w:lang w:bidi="en-US"/>
        </w:rPr>
        <w:t>- разминка (разогрев всех групп мышц тела)</w:t>
      </w:r>
    </w:p>
    <w:p w:rsidR="00A30C97" w:rsidRPr="00961006" w:rsidRDefault="00A30C97" w:rsidP="001A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sz w:val="26"/>
          <w:szCs w:val="26"/>
          <w:lang w:bidi="en-US"/>
        </w:rPr>
        <w:t>- практическое занятие,</w:t>
      </w:r>
    </w:p>
    <w:p w:rsidR="00A30C97" w:rsidRPr="00961006" w:rsidRDefault="00A30C97" w:rsidP="001A7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sz w:val="26"/>
          <w:szCs w:val="26"/>
          <w:lang w:bidi="en-US"/>
        </w:rPr>
        <w:t>- окончание занятия (уборка инвентаря, гигиенические процедуры, переодевание).</w:t>
      </w:r>
    </w:p>
    <w:p w:rsidR="00A30C97" w:rsidRPr="00961006" w:rsidRDefault="00A30C97" w:rsidP="001A73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hAnsi="Times New Roman" w:cs="Times New Roman"/>
          <w:sz w:val="26"/>
          <w:szCs w:val="26"/>
          <w:lang w:bidi="en-US"/>
        </w:rPr>
        <w:t>Программа может корректироваться с учетом имеющейся материально-технической базы и контингента обучающихся. Количество детей в группе</w:t>
      </w:r>
      <w:r w:rsidR="00341DF8">
        <w:rPr>
          <w:rFonts w:ascii="Times New Roman" w:hAnsi="Times New Roman" w:cs="Times New Roman"/>
          <w:sz w:val="26"/>
          <w:szCs w:val="26"/>
          <w:lang w:bidi="en-US"/>
        </w:rPr>
        <w:t xml:space="preserve"> 7</w:t>
      </w:r>
      <w:r w:rsidRPr="00961006">
        <w:rPr>
          <w:rFonts w:ascii="Times New Roman" w:hAnsi="Times New Roman" w:cs="Times New Roman"/>
          <w:sz w:val="26"/>
          <w:szCs w:val="26"/>
          <w:lang w:bidi="en-US"/>
        </w:rPr>
        <w:t xml:space="preserve"> - 15 человек. </w:t>
      </w:r>
    </w:p>
    <w:p w:rsidR="00A30C97" w:rsidRPr="00961006" w:rsidRDefault="00A30C97" w:rsidP="001A73B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1006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Объем программы.</w:t>
      </w:r>
    </w:p>
    <w:p w:rsidR="00A30C97" w:rsidRPr="00961006" w:rsidRDefault="00A30C97" w:rsidP="001A73B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>702 часа за 1 года. Занятия на протяжении всего курса обучения проводятся по 6 часов в неделю для каждой группы (по 40 минут с перерывом по 10 минут между каждым часом занятия).</w:t>
      </w:r>
    </w:p>
    <w:p w:rsidR="00A30C97" w:rsidRPr="00961006" w:rsidRDefault="00A30C97" w:rsidP="001A73B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Режим занятий.</w:t>
      </w:r>
    </w:p>
    <w:p w:rsidR="00A30C97" w:rsidRPr="00961006" w:rsidRDefault="00A30C97" w:rsidP="001A73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Обучающиеся 1 года обучения занима</w:t>
      </w:r>
      <w:r w:rsidR="003C5E8E"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>ются 3 раза в неделю по 6 часов, 234 часа в год.</w:t>
      </w:r>
    </w:p>
    <w:p w:rsidR="00A30C97" w:rsidRPr="00961006" w:rsidRDefault="00A30C97" w:rsidP="001A73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Группа </w:t>
      </w:r>
      <w:r w:rsidR="003C5E8E"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>2</w:t>
      </w:r>
      <w:r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обучения – 3 раза в неделю, 6 часов в неделю, 234 часа в год.</w:t>
      </w:r>
    </w:p>
    <w:p w:rsidR="00A30C97" w:rsidRPr="00961006" w:rsidRDefault="00A30C97" w:rsidP="001A73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Группа </w:t>
      </w:r>
      <w:r w:rsidR="003C5E8E"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обучения – </w:t>
      </w:r>
      <w:r w:rsidR="003C5E8E"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>4</w:t>
      </w:r>
      <w:r w:rsidRPr="0096100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раза в неделю, 6 часов в неделю, 234 часа в год.</w:t>
      </w:r>
    </w:p>
    <w:p w:rsidR="00A30C97" w:rsidRPr="00961006" w:rsidRDefault="00A30C97" w:rsidP="001A73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bidi="en-US"/>
        </w:rPr>
      </w:pPr>
    </w:p>
    <w:p w:rsidR="00B63131" w:rsidRDefault="00B63131" w:rsidP="001A7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Раздел 2. Планирование реализации программы</w:t>
      </w:r>
    </w:p>
    <w:p w:rsidR="00A30C97" w:rsidRPr="001A73B4" w:rsidRDefault="00B63131" w:rsidP="001A7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2.1 </w:t>
      </w:r>
      <w:r w:rsidR="00A30C97" w:rsidRPr="001A7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Планируемые результаты по освоению </w:t>
      </w:r>
    </w:p>
    <w:p w:rsidR="00A30C97" w:rsidRPr="001A73B4" w:rsidRDefault="00A30C97" w:rsidP="001A7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A7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дополнительной общеразвивающей программы.</w:t>
      </w:r>
    </w:p>
    <w:p w:rsidR="00A30C97" w:rsidRPr="001A73B4" w:rsidRDefault="00A30C97" w:rsidP="001A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Освоение программы 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дополнительного образования физкультурно-спортивной направленности «Настольный теннис» для обучающихся с ограниченными возможностями здоровья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направлено на достижение обучающимися определенных планируемых результатов.</w:t>
      </w:r>
      <w:r w:rsidRPr="001A7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</w:t>
      </w:r>
      <w:r w:rsidRPr="001A73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связаны с овладением обучающимися 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содержанием каждой предметной области и характеризуют достижения обучающихся</w:t>
      </w:r>
      <w:r w:rsidR="00B63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усвоении знаний и умений, а также в развитии определенных физических качеств.</w:t>
      </w:r>
    </w:p>
    <w:p w:rsidR="00A30C97" w:rsidRPr="00961006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 xml:space="preserve">К концу 1 года </w:t>
      </w:r>
      <w:r w:rsidR="00961006" w:rsidRPr="00961006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  <w:lang w:eastAsia="ru-RU"/>
        </w:rPr>
        <w:t>обучения учащиеся</w:t>
      </w:r>
      <w:r w:rsidRPr="0096100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Будут знать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30C97" w:rsidRPr="001A73B4" w:rsidRDefault="00A30C97" w:rsidP="00E13D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знать, что систематические занятия физическими упражнениями укрепляют здоровье;</w:t>
      </w:r>
    </w:p>
    <w:p w:rsidR="00A30C97" w:rsidRPr="001A73B4" w:rsidRDefault="00A30C97" w:rsidP="00E13D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узнают, </w:t>
      </w:r>
      <w:r w:rsidR="00961006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правильно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распределять свою физическую нагрузку;</w:t>
      </w:r>
    </w:p>
    <w:p w:rsidR="00A30C97" w:rsidRPr="001A73B4" w:rsidRDefault="00A30C97" w:rsidP="00E13D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узнают правила игры в настольный теннис;</w:t>
      </w:r>
    </w:p>
    <w:p w:rsidR="00A30C97" w:rsidRPr="001A73B4" w:rsidRDefault="00A30C97" w:rsidP="00E13D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охраны труда и поведения на занятиях и в повседневной жизни;</w:t>
      </w:r>
    </w:p>
    <w:p w:rsidR="00A30C97" w:rsidRPr="001A73B4" w:rsidRDefault="00A30C97" w:rsidP="00E13DE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правила проведения соревнований;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Будут уметь:</w:t>
      </w:r>
    </w:p>
    <w:p w:rsidR="00A30C97" w:rsidRPr="001A73B4" w:rsidRDefault="00A30C97" w:rsidP="00E13DE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специальную разминку для теннисиста</w:t>
      </w:r>
    </w:p>
    <w:p w:rsidR="00A30C97" w:rsidRPr="001A73B4" w:rsidRDefault="00961006" w:rsidP="00E13DE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Овладеют основами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судейства в теннисе;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Разовьют следующие качества:</w:t>
      </w:r>
    </w:p>
    <w:p w:rsidR="00A30C97" w:rsidRPr="001A73B4" w:rsidRDefault="00A30C97" w:rsidP="00E13DE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улучшат координацию движений, быстроту реакции и ловкость;</w:t>
      </w:r>
    </w:p>
    <w:p w:rsidR="00A30C97" w:rsidRPr="001A73B4" w:rsidRDefault="00A30C97" w:rsidP="00E13DE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повысятся адаптивные возможности организма -  </w:t>
      </w:r>
      <w:r w:rsidR="00961006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противостояние условиям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внешней среды стрессового характера;</w:t>
      </w:r>
    </w:p>
    <w:p w:rsidR="00A30C97" w:rsidRPr="001A73B4" w:rsidRDefault="00A30C97" w:rsidP="00E13DE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Разовьют коммуникабельность обучающихся в результате коллективных действий.</w:t>
      </w:r>
    </w:p>
    <w:p w:rsidR="00A30C97" w:rsidRPr="00961006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концу 2 года обучения учащиеся</w:t>
      </w:r>
      <w:r w:rsidRPr="009610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Будут знать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30C97" w:rsidRPr="001A73B4" w:rsidRDefault="00A30C97" w:rsidP="00E13DE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 знания о технических приемах в настольном теннисе;</w:t>
      </w:r>
    </w:p>
    <w:p w:rsidR="00A30C97" w:rsidRPr="001A73B4" w:rsidRDefault="00A30C97" w:rsidP="00E13DE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 разносторонние знания о положении дел в современном настольном теннисе;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Будут уметь:</w:t>
      </w:r>
    </w:p>
    <w:p w:rsidR="00A30C97" w:rsidRPr="001A73B4" w:rsidRDefault="00A30C97" w:rsidP="00E13DE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специальную разминку для теннисиста</w:t>
      </w:r>
    </w:p>
    <w:p w:rsidR="00A30C97" w:rsidRPr="001A73B4" w:rsidRDefault="00A30C97" w:rsidP="00E13DE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Освоят приемы тактики игры в настольный теннис;</w:t>
      </w:r>
    </w:p>
    <w:p w:rsidR="00A30C97" w:rsidRPr="001A73B4" w:rsidRDefault="00A30C97" w:rsidP="00E13DE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Овладеют навыками общения в коллективе;</w:t>
      </w:r>
    </w:p>
    <w:p w:rsidR="00A30C97" w:rsidRPr="001A73B4" w:rsidRDefault="00A30C97" w:rsidP="00E13DE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иметь сформированные навыки самостоятельных занятий физическими упражнениями во время игрового досуга;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Разовьют следующие качества:</w:t>
      </w:r>
    </w:p>
    <w:p w:rsidR="00A30C97" w:rsidRPr="001A73B4" w:rsidRDefault="00A30C97" w:rsidP="00E13DE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улучшат большинство из показателей физических качеств: координации движений, быстроты реакции и ловкости, общей выносливости организма </w:t>
      </w:r>
      <w:r w:rsidR="00961006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продолжительным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физическим нагрузкам;</w:t>
      </w:r>
    </w:p>
    <w:p w:rsidR="00A30C97" w:rsidRPr="001A73B4" w:rsidRDefault="00A30C97" w:rsidP="00E13DE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повысится уровень противостояния организма обучающихся стрессовым ситуациям.</w:t>
      </w:r>
    </w:p>
    <w:p w:rsidR="00A30C97" w:rsidRPr="00961006" w:rsidRDefault="00A30C97" w:rsidP="001A7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00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 концу 3 года обучения учащиеся</w:t>
      </w:r>
      <w:r w:rsidRPr="009610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Будут знать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30C97" w:rsidRPr="001A73B4" w:rsidRDefault="00A30C97" w:rsidP="00E13DE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 знания о технических приемах в настольном теннисе;</w:t>
      </w:r>
    </w:p>
    <w:p w:rsidR="00A30C97" w:rsidRPr="001A73B4" w:rsidRDefault="00A30C97" w:rsidP="00E13DE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 разносторонние знания о положении дел в современном настольном теннисе;</w:t>
      </w:r>
    </w:p>
    <w:p w:rsidR="00A30C97" w:rsidRPr="001A73B4" w:rsidRDefault="00A30C97" w:rsidP="00E13DE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проводить специальную разминку для теннисиста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Будут уметь:</w:t>
      </w:r>
    </w:p>
    <w:p w:rsidR="00A30C97" w:rsidRPr="001A73B4" w:rsidRDefault="00A30C97" w:rsidP="00E13DE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специальную разминку для теннисиста</w:t>
      </w:r>
    </w:p>
    <w:p w:rsidR="00A30C97" w:rsidRPr="001A73B4" w:rsidRDefault="00A30C97" w:rsidP="00E13DE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Освоят приемы тактики игры в настольный теннис;</w:t>
      </w:r>
    </w:p>
    <w:p w:rsidR="00A30C97" w:rsidRPr="001A73B4" w:rsidRDefault="00A30C97" w:rsidP="00E13DE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Овладеют навыками общения в коллективе;</w:t>
      </w:r>
    </w:p>
    <w:p w:rsidR="00A30C97" w:rsidRPr="00B63131" w:rsidRDefault="00A30C97" w:rsidP="00B63131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правильно регулировать свою физическую нагрузку;</w:t>
      </w: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Разовьют следующие качества:</w:t>
      </w:r>
    </w:p>
    <w:p w:rsidR="00A30C97" w:rsidRPr="001A73B4" w:rsidRDefault="00A30C97" w:rsidP="00E13DE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улучшат большинство из показателей физических качеств: координации движений, быстроты реакции и ловкости, общей выносливости организма </w:t>
      </w:r>
      <w:r w:rsidR="00961006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продолжительным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физическим нагрузкам;</w:t>
      </w:r>
    </w:p>
    <w:p w:rsidR="00A30C97" w:rsidRPr="001A73B4" w:rsidRDefault="00A30C97" w:rsidP="00E13DE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повысится уровень противостояния организма обучающихся стрессовым ситуациям.</w:t>
      </w:r>
    </w:p>
    <w:p w:rsidR="00A30C97" w:rsidRPr="001A73B4" w:rsidRDefault="00A30C97" w:rsidP="001A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достижения обучающимися освоения программы дополнительного образования физкультурно-спортивной направленности «Настольный теннис» для обучающихся с ограниченными возможностями здоровья базируется на принципах индивидуального и дифференцированного подходов.</w:t>
      </w:r>
    </w:p>
    <w:p w:rsidR="00A30C97" w:rsidRPr="001A73B4" w:rsidRDefault="00A30C97" w:rsidP="001A73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Систематически ведётся учёт подготовленности обучающихся путём:  </w:t>
      </w:r>
    </w:p>
    <w:p w:rsidR="00A30C97" w:rsidRPr="001A73B4" w:rsidRDefault="00A30C97" w:rsidP="001A73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текущей оценки усвоения изучаемого материала;</w:t>
      </w:r>
    </w:p>
    <w:p w:rsidR="00A30C97" w:rsidRPr="001A73B4" w:rsidRDefault="00A30C97" w:rsidP="001E2B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оценки результатов выступления в соревнованиях команды и индивидуальных игровых показателей;  </w:t>
      </w:r>
    </w:p>
    <w:p w:rsidR="00A30C97" w:rsidRPr="001A73B4" w:rsidRDefault="00A30C97" w:rsidP="001A73B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выполнение контрольных упражнений по общей физической и технической подготовке.</w:t>
      </w:r>
    </w:p>
    <w:p w:rsidR="001E2BD6" w:rsidRDefault="00A30C97" w:rsidP="001E2BD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оценки применяются качественные характеристики: «хорошо» и «удовлетворительно» в зависимости от уровня выполнения заданий. В случае, если обучающийся не выполняет нормативов своего уровня, то ему предлагаются к выполнению индивидуальные нормативы (т.е. с учетом его индивидуальных </w:t>
      </w:r>
      <w:proofErr w:type="gramStart"/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особенностей)</w:t>
      </w:r>
      <w:r w:rsidR="001E2BD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gramEnd"/>
    </w:p>
    <w:p w:rsidR="00A30C97" w:rsidRPr="001A73B4" w:rsidRDefault="001E2BD6" w:rsidP="001E2BD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ab/>
      </w:r>
      <w:r w:rsidR="00A30C97" w:rsidRPr="0096100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Промежуточная аттестация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год обучения представляет собой форму оценки степени и уровня освоения учащимися программы «Настольный теннис» и 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 проведение контрольных испытаний по окончанию каждого года обучения.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проведения промежуточной аттестации в период ограничительных мер/карантина промежуточная аттестация проводится в форме учета текущих результатов обучающихся по выполнению нормативов. Нормативы принимаются во время тренировочного занятия тренером-преподавателем. Результаты учащегося</w:t>
      </w:r>
      <w:r w:rsidR="00A30C97" w:rsidRPr="001A73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фиксируются в итоговом протоколе.</w:t>
      </w:r>
    </w:p>
    <w:p w:rsidR="00CC5EC7" w:rsidRDefault="00CC5EC7" w:rsidP="00B63131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30C97" w:rsidRPr="001A73B4" w:rsidRDefault="00B63131" w:rsidP="00F06B7A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 </w:t>
      </w:r>
      <w:r w:rsidR="00A30C97" w:rsidRPr="001A73B4">
        <w:rPr>
          <w:rFonts w:ascii="Times New Roman" w:hAnsi="Times New Roman" w:cs="Times New Roman"/>
          <w:b/>
          <w:sz w:val="26"/>
          <w:szCs w:val="26"/>
        </w:rPr>
        <w:t>Система контроля и зачетные требования</w:t>
      </w:r>
    </w:p>
    <w:p w:rsidR="00A30C97" w:rsidRPr="00994C78" w:rsidRDefault="00A30C97" w:rsidP="00994C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78">
        <w:rPr>
          <w:rFonts w:ascii="Times New Roman" w:hAnsi="Times New Roman" w:cs="Times New Roman"/>
          <w:b/>
          <w:sz w:val="26"/>
          <w:szCs w:val="26"/>
        </w:rPr>
        <w:t>Фонд оценочных средств промежуточного контроля по дополнительной общеразвивающей программе 1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696"/>
        <w:gridCol w:w="6264"/>
      </w:tblGrid>
      <w:tr w:rsidR="00A30C97" w:rsidRPr="001A73B4" w:rsidTr="001E2BD6">
        <w:tc>
          <w:tcPr>
            <w:tcW w:w="1668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1696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освоения материала</w:t>
            </w:r>
          </w:p>
        </w:tc>
        <w:tc>
          <w:tcPr>
            <w:tcW w:w="6825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Зачетные требования</w:t>
            </w:r>
          </w:p>
        </w:tc>
      </w:tr>
      <w:tr w:rsidR="00A30C97" w:rsidRPr="001A73B4" w:rsidTr="001E2BD6">
        <w:tc>
          <w:tcPr>
            <w:tcW w:w="1668" w:type="dxa"/>
            <w:vMerge w:val="restart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Контрольное занятие</w:t>
            </w:r>
          </w:p>
        </w:tc>
        <w:tc>
          <w:tcPr>
            <w:tcW w:w="1696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  <w:tc>
          <w:tcPr>
            <w:tcW w:w="6825" w:type="dxa"/>
          </w:tcPr>
          <w:p w:rsidR="008E2294" w:rsidRPr="001A73B4" w:rsidRDefault="008E2294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ладонной стороной ракетки. (до </w:t>
            </w:r>
          </w:p>
          <w:p w:rsidR="00A30C97" w:rsidRPr="001A73B4" w:rsidRDefault="008E2294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10 раз)</w:t>
            </w:r>
          </w:p>
          <w:p w:rsidR="0066565C" w:rsidRPr="001A73B4" w:rsidRDefault="0066565C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10 раз)</w:t>
            </w:r>
          </w:p>
          <w:p w:rsidR="008E2294" w:rsidRPr="001A73B4" w:rsidRDefault="008E2294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5 раз)</w:t>
            </w:r>
          </w:p>
          <w:p w:rsidR="008E2294" w:rsidRPr="001A73B4" w:rsidRDefault="008E2294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Метание мяча для настольного тенниса (до 3 м.)</w:t>
            </w:r>
          </w:p>
        </w:tc>
      </w:tr>
      <w:tr w:rsidR="00A30C97" w:rsidRPr="001A73B4" w:rsidTr="001E2BD6">
        <w:tc>
          <w:tcPr>
            <w:tcW w:w="1668" w:type="dxa"/>
            <w:vMerge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6825" w:type="dxa"/>
          </w:tcPr>
          <w:p w:rsidR="00C3286D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</w:t>
            </w:r>
            <w:r w:rsidR="001E2BD6">
              <w:rPr>
                <w:rFonts w:ascii="Times New Roman" w:hAnsi="Times New Roman" w:cs="Times New Roman"/>
                <w:sz w:val="26"/>
                <w:szCs w:val="26"/>
              </w:rPr>
              <w:t xml:space="preserve">мяча ладонной стороной </w:t>
            </w:r>
            <w:proofErr w:type="gramStart"/>
            <w:r w:rsidR="001E2BD6">
              <w:rPr>
                <w:rFonts w:ascii="Times New Roman" w:hAnsi="Times New Roman" w:cs="Times New Roman"/>
                <w:sz w:val="26"/>
                <w:szCs w:val="26"/>
              </w:rPr>
              <w:t>ракетки.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  <w:p w:rsidR="00C3286D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25 раз)</w:t>
            </w:r>
          </w:p>
          <w:p w:rsidR="00C3286D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25 раз)</w:t>
            </w:r>
          </w:p>
          <w:p w:rsidR="00C3286D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15 раз)</w:t>
            </w:r>
          </w:p>
          <w:p w:rsidR="00A30C97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Метание мяча для настольного тенниса (до 5 м.)</w:t>
            </w:r>
          </w:p>
        </w:tc>
      </w:tr>
      <w:tr w:rsidR="00A30C97" w:rsidRPr="001A73B4" w:rsidTr="001E2BD6">
        <w:tc>
          <w:tcPr>
            <w:tcW w:w="1668" w:type="dxa"/>
            <w:vMerge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6825" w:type="dxa"/>
          </w:tcPr>
          <w:p w:rsidR="00C3286D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ладонной стороной ракетки. (до </w:t>
            </w:r>
          </w:p>
          <w:p w:rsidR="00C3286D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 раз)</w:t>
            </w:r>
          </w:p>
          <w:p w:rsidR="00C3286D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50 раз)</w:t>
            </w:r>
          </w:p>
          <w:p w:rsidR="00C3286D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20 раз)</w:t>
            </w:r>
          </w:p>
          <w:p w:rsidR="00A30C97" w:rsidRPr="001A73B4" w:rsidRDefault="00C3286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Метание мяча для настольного тенниса (до 5-6 м.)</w:t>
            </w:r>
          </w:p>
        </w:tc>
      </w:tr>
    </w:tbl>
    <w:p w:rsidR="00A76833" w:rsidRPr="001A73B4" w:rsidRDefault="00A76833" w:rsidP="001A73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0C97" w:rsidRPr="00994C78" w:rsidRDefault="00A30C97" w:rsidP="00994C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78">
        <w:rPr>
          <w:rFonts w:ascii="Times New Roman" w:hAnsi="Times New Roman" w:cs="Times New Roman"/>
          <w:b/>
          <w:sz w:val="26"/>
          <w:szCs w:val="26"/>
        </w:rPr>
        <w:t>Фонд оценочных средств промежуточного контроля по дополнительной общеобразовательной общеразвивающей программе 2 года обуче</w:t>
      </w:r>
      <w:r w:rsidR="00994C78" w:rsidRPr="00994C78">
        <w:rPr>
          <w:rFonts w:ascii="Times New Roman" w:hAnsi="Times New Roman" w:cs="Times New Roman"/>
          <w:b/>
          <w:sz w:val="26"/>
          <w:szCs w:val="26"/>
        </w:rPr>
        <w:t>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696"/>
        <w:gridCol w:w="6264"/>
      </w:tblGrid>
      <w:tr w:rsidR="00A30C97" w:rsidRPr="001A73B4" w:rsidTr="001E2BD6">
        <w:tc>
          <w:tcPr>
            <w:tcW w:w="1668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1304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освоения материала</w:t>
            </w:r>
          </w:p>
        </w:tc>
        <w:tc>
          <w:tcPr>
            <w:tcW w:w="7217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Зачетные требования</w:t>
            </w:r>
          </w:p>
        </w:tc>
      </w:tr>
      <w:tr w:rsidR="00A30C97" w:rsidRPr="001A73B4" w:rsidTr="001E2BD6">
        <w:tc>
          <w:tcPr>
            <w:tcW w:w="1668" w:type="dxa"/>
            <w:vMerge w:val="restart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Контрольное занятие</w:t>
            </w:r>
          </w:p>
        </w:tc>
        <w:tc>
          <w:tcPr>
            <w:tcW w:w="1304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  <w:tc>
          <w:tcPr>
            <w:tcW w:w="7217" w:type="dxa"/>
          </w:tcPr>
          <w:p w:rsidR="00A30C97" w:rsidRPr="001A73B4" w:rsidRDefault="000372F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50 раз)</w:t>
            </w:r>
          </w:p>
          <w:p w:rsidR="000372FD" w:rsidRPr="001A73B4" w:rsidRDefault="000372F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Игра с накатами справа по диагонали (10-15 раз)</w:t>
            </w:r>
          </w:p>
          <w:p w:rsidR="000372FD" w:rsidRPr="001A73B4" w:rsidRDefault="000372F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Игра с накатами слева по диагонали (10-15 раз)</w:t>
            </w:r>
          </w:p>
          <w:p w:rsidR="000372FD" w:rsidRPr="001A73B4" w:rsidRDefault="000372F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Сочетание наката справа и слева в правый угол стола (5-10 раз)</w:t>
            </w:r>
          </w:p>
          <w:p w:rsidR="000372FD" w:rsidRPr="001A73B4" w:rsidRDefault="000372FD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Выполнение наката справа в правый и левый углы стола. (5-10 раз)</w:t>
            </w:r>
          </w:p>
        </w:tc>
      </w:tr>
      <w:tr w:rsidR="00A30C97" w:rsidRPr="001A73B4" w:rsidTr="001E2BD6">
        <w:tc>
          <w:tcPr>
            <w:tcW w:w="1668" w:type="dxa"/>
            <w:vMerge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7217" w:type="dxa"/>
          </w:tcPr>
          <w:p w:rsidR="00530E15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100 раз)</w:t>
            </w:r>
          </w:p>
          <w:p w:rsidR="00530E15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Игра с накатами справа по диагонали (20-30 раз)</w:t>
            </w:r>
          </w:p>
          <w:p w:rsidR="00530E15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Игра с накатами слева по диагонали (20-30 раз)</w:t>
            </w:r>
          </w:p>
          <w:p w:rsidR="00530E15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Сочетание наката справа и слева в правый угол стола (10-20 раз)</w:t>
            </w:r>
          </w:p>
          <w:p w:rsidR="00A30C97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Выполнение наката справа в правый и левый углы стола. (10-20 раз)</w:t>
            </w:r>
          </w:p>
        </w:tc>
      </w:tr>
      <w:tr w:rsidR="00A30C97" w:rsidRPr="001A73B4" w:rsidTr="001E2BD6">
        <w:tc>
          <w:tcPr>
            <w:tcW w:w="1668" w:type="dxa"/>
            <w:vMerge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A30C97" w:rsidRPr="001A73B4" w:rsidRDefault="00A30C97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7217" w:type="dxa"/>
          </w:tcPr>
          <w:p w:rsidR="00530E15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150 раз)</w:t>
            </w:r>
          </w:p>
          <w:p w:rsidR="00530E15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Игра с накатами справа по диагонали (30-40 раз)</w:t>
            </w:r>
          </w:p>
          <w:p w:rsidR="00530E15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Игра с накатами слева по диагонали (30-40раз)</w:t>
            </w:r>
          </w:p>
          <w:p w:rsidR="00530E15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Сочетание наката справа и слева в правый угол стола (20-30 раз)</w:t>
            </w:r>
          </w:p>
          <w:p w:rsidR="00A30C97" w:rsidRPr="001A73B4" w:rsidRDefault="00530E15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Выполнение наката справа в правый и левый углы стола. (20-30 раз)</w:t>
            </w:r>
          </w:p>
        </w:tc>
      </w:tr>
    </w:tbl>
    <w:p w:rsidR="00994C78" w:rsidRDefault="00994C78" w:rsidP="00994C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6833" w:rsidRPr="00994C78" w:rsidRDefault="00A76833" w:rsidP="00994C7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78">
        <w:rPr>
          <w:rFonts w:ascii="Times New Roman" w:hAnsi="Times New Roman" w:cs="Times New Roman"/>
          <w:b/>
          <w:sz w:val="26"/>
          <w:szCs w:val="26"/>
        </w:rPr>
        <w:t>Фонд оценочных средств промежуточного контроля по дополнительной общеразвивающей программе 3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6"/>
        <w:gridCol w:w="1727"/>
        <w:gridCol w:w="6235"/>
      </w:tblGrid>
      <w:tr w:rsidR="00A76833" w:rsidRPr="001A73B4" w:rsidTr="001E2BD6">
        <w:tc>
          <w:tcPr>
            <w:tcW w:w="1666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Форма контроля</w:t>
            </w:r>
          </w:p>
        </w:tc>
        <w:tc>
          <w:tcPr>
            <w:tcW w:w="1731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освоения материала</w:t>
            </w:r>
          </w:p>
        </w:tc>
        <w:tc>
          <w:tcPr>
            <w:tcW w:w="6792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b/>
                <w:sz w:val="26"/>
                <w:szCs w:val="26"/>
              </w:rPr>
              <w:t>Зачетные требования</w:t>
            </w:r>
          </w:p>
        </w:tc>
      </w:tr>
      <w:tr w:rsidR="00A76833" w:rsidRPr="001A73B4" w:rsidTr="001E2BD6">
        <w:tc>
          <w:tcPr>
            <w:tcW w:w="1666" w:type="dxa"/>
            <w:vMerge w:val="restart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Контрольное занятие</w:t>
            </w:r>
          </w:p>
        </w:tc>
        <w:tc>
          <w:tcPr>
            <w:tcW w:w="1731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  <w:tc>
          <w:tcPr>
            <w:tcW w:w="6792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ладонной стороной ракетки. (до 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10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10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5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Метание мяча для настольного тенниса (до 3 м.)</w:t>
            </w:r>
          </w:p>
        </w:tc>
      </w:tr>
      <w:tr w:rsidR="00A76833" w:rsidRPr="001A73B4" w:rsidTr="001E2BD6">
        <w:tc>
          <w:tcPr>
            <w:tcW w:w="1666" w:type="dxa"/>
            <w:vMerge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6792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ладонной стороной ракетки. (до 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25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25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15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Метание мяча для настольного тенниса (до 5 м.)</w:t>
            </w:r>
          </w:p>
        </w:tc>
      </w:tr>
      <w:tr w:rsidR="00A76833" w:rsidRPr="001A73B4" w:rsidTr="001E2BD6">
        <w:tc>
          <w:tcPr>
            <w:tcW w:w="1666" w:type="dxa"/>
            <w:vMerge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6792" w:type="dxa"/>
          </w:tcPr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ладонной стороной ракетки. (до 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50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50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Набивание мяча поочередно ладонной и тыльной стороной </w:t>
            </w:r>
            <w:r w:rsidR="00961006" w:rsidRPr="001A73B4">
              <w:rPr>
                <w:rFonts w:ascii="Times New Roman" w:hAnsi="Times New Roman" w:cs="Times New Roman"/>
                <w:sz w:val="26"/>
                <w:szCs w:val="26"/>
              </w:rPr>
              <w:t>ракетки. (до</w:t>
            </w: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 xml:space="preserve"> 20 раз)</w:t>
            </w:r>
          </w:p>
          <w:p w:rsidR="00A76833" w:rsidRPr="001A73B4" w:rsidRDefault="00A76833" w:rsidP="001A73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3B4">
              <w:rPr>
                <w:rFonts w:ascii="Times New Roman" w:hAnsi="Times New Roman" w:cs="Times New Roman"/>
                <w:sz w:val="26"/>
                <w:szCs w:val="26"/>
              </w:rPr>
              <w:t>Метание мяча для настольного тенниса (до 5-6 м.)</w:t>
            </w:r>
          </w:p>
        </w:tc>
      </w:tr>
    </w:tbl>
    <w:p w:rsidR="00877994" w:rsidRPr="001A73B4" w:rsidRDefault="00877994" w:rsidP="001A73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0C97" w:rsidRDefault="00B63131" w:rsidP="001A73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3. </w:t>
      </w:r>
      <w:r w:rsidR="00A30C97"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Планирование реализации программы</w:t>
      </w:r>
    </w:p>
    <w:p w:rsidR="00F06B7A" w:rsidRPr="00994C78" w:rsidRDefault="00B63131" w:rsidP="00F06B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 </w:t>
      </w:r>
      <w:r w:rsidR="00F06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 1</w:t>
      </w:r>
      <w:r w:rsidR="00F06B7A"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737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F06B7A"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6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0"/>
        <w:gridCol w:w="992"/>
        <w:gridCol w:w="850"/>
        <w:gridCol w:w="1276"/>
        <w:gridCol w:w="1559"/>
      </w:tblGrid>
      <w:tr w:rsidR="00F06B7A" w:rsidRPr="001A73B4" w:rsidTr="0079566C">
        <w:tc>
          <w:tcPr>
            <w:tcW w:w="567" w:type="dxa"/>
            <w:vMerge w:val="restart"/>
          </w:tcPr>
          <w:p w:rsidR="00F06B7A" w:rsidRPr="001A73B4" w:rsidRDefault="00C7776B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0" w:type="dxa"/>
            <w:vMerge w:val="restart"/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</w:t>
            </w:r>
          </w:p>
          <w:p w:rsidR="00F06B7A" w:rsidRPr="001A73B4" w:rsidRDefault="00A2462B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аттестации/</w:t>
            </w:r>
            <w:r w:rsidR="00F06B7A"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06B7A" w:rsidRPr="001A73B4" w:rsidTr="0079566C">
        <w:trPr>
          <w:trHeight w:val="391"/>
        </w:trPr>
        <w:tc>
          <w:tcPr>
            <w:tcW w:w="567" w:type="dxa"/>
            <w:vMerge/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  <w:vMerge/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559" w:type="dxa"/>
            <w:vMerge/>
          </w:tcPr>
          <w:p w:rsidR="00F06B7A" w:rsidRPr="001A73B4" w:rsidRDefault="00F06B7A" w:rsidP="008F3D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F7B" w:rsidRPr="001A73B4" w:rsidTr="0079566C">
        <w:tc>
          <w:tcPr>
            <w:tcW w:w="567" w:type="dxa"/>
          </w:tcPr>
          <w:p w:rsidR="00125F7B" w:rsidRPr="00A2462B" w:rsidRDefault="004C20E0" w:rsidP="00125F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0" w:type="dxa"/>
          </w:tcPr>
          <w:p w:rsidR="00125F7B" w:rsidRPr="00A2462B" w:rsidRDefault="004C20E0" w:rsidP="00125F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1. Основы знаний</w:t>
            </w:r>
          </w:p>
        </w:tc>
        <w:tc>
          <w:tcPr>
            <w:tcW w:w="992" w:type="dxa"/>
          </w:tcPr>
          <w:p w:rsidR="00125F7B" w:rsidRPr="00A2462B" w:rsidRDefault="00A2462B" w:rsidP="00125F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5F7B" w:rsidRPr="00A2462B" w:rsidRDefault="00A2462B" w:rsidP="00125F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F7B" w:rsidRPr="00A2462B" w:rsidRDefault="00125F7B" w:rsidP="00125F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5F7B" w:rsidRPr="00A2462B" w:rsidRDefault="00125F7B" w:rsidP="00125F7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E3B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Вводная диагностика</w:t>
            </w:r>
          </w:p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(текущий контроль)</w:t>
            </w:r>
          </w:p>
        </w:tc>
        <w:tc>
          <w:tcPr>
            <w:tcW w:w="992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390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C5E3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Правила поведения и техника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безопасности на занятиях</w:t>
            </w:r>
          </w:p>
        </w:tc>
        <w:tc>
          <w:tcPr>
            <w:tcW w:w="992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390" w:type="dxa"/>
          </w:tcPr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E3B">
              <w:rPr>
                <w:rFonts w:ascii="Times New Roman" w:hAnsi="Times New Roman"/>
                <w:sz w:val="26"/>
                <w:szCs w:val="26"/>
                <w:lang w:bidi="en-US"/>
              </w:rPr>
              <w:t>Основные приёмы контроля и самоконтроля.</w:t>
            </w:r>
          </w:p>
        </w:tc>
        <w:tc>
          <w:tcPr>
            <w:tcW w:w="992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390" w:type="dxa"/>
          </w:tcPr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119E6">
              <w:rPr>
                <w:rFonts w:ascii="Times New Roman" w:hAnsi="Times New Roman"/>
                <w:sz w:val="26"/>
                <w:szCs w:val="26"/>
                <w:lang w:bidi="en-US"/>
              </w:rPr>
              <w:t>Двигательный режим школьника</w:t>
            </w:r>
          </w:p>
        </w:tc>
        <w:tc>
          <w:tcPr>
            <w:tcW w:w="992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390" w:type="dxa"/>
          </w:tcPr>
          <w:p w:rsidR="004C20E0" w:rsidRPr="00E119E6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119E6">
              <w:rPr>
                <w:rFonts w:ascii="Times New Roman" w:hAnsi="Times New Roman"/>
                <w:sz w:val="26"/>
                <w:szCs w:val="26"/>
                <w:lang w:bidi="en-US"/>
              </w:rPr>
              <w:t>Утренняя зарядка, ее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роль и значение, гигиенические </w:t>
            </w:r>
            <w:r w:rsidRPr="00E119E6">
              <w:rPr>
                <w:rFonts w:ascii="Times New Roman" w:hAnsi="Times New Roman"/>
                <w:sz w:val="26"/>
                <w:szCs w:val="26"/>
                <w:lang w:bidi="en-US"/>
              </w:rPr>
              <w:t>требования и правила выполнения комплексов утренней зарядки</w:t>
            </w:r>
          </w:p>
        </w:tc>
        <w:tc>
          <w:tcPr>
            <w:tcW w:w="992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390" w:type="dxa"/>
          </w:tcPr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E119E6">
              <w:rPr>
                <w:rFonts w:ascii="Times New Roman" w:hAnsi="Times New Roman"/>
                <w:sz w:val="26"/>
                <w:szCs w:val="26"/>
                <w:lang w:bidi="en-US"/>
              </w:rPr>
              <w:t>Общие представления об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осанке, ее влиянии на здоровье </w:t>
            </w:r>
            <w:r w:rsidRPr="00E119E6">
              <w:rPr>
                <w:rFonts w:ascii="Times New Roman" w:hAnsi="Times New Roman"/>
                <w:sz w:val="26"/>
                <w:szCs w:val="26"/>
                <w:lang w:bidi="en-US"/>
              </w:rPr>
              <w:t>человека, требования при выполнении упражнений на формирование правильной осанки</w:t>
            </w:r>
          </w:p>
        </w:tc>
        <w:tc>
          <w:tcPr>
            <w:tcW w:w="992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4390" w:type="dxa"/>
          </w:tcPr>
          <w:p w:rsidR="004C20E0" w:rsidRPr="00E119E6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Гигиена спортсмена и закаливание</w:t>
            </w:r>
          </w:p>
        </w:tc>
        <w:tc>
          <w:tcPr>
            <w:tcW w:w="992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2462B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390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A2462B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Раздел 2.Общеразвивающие упражнения</w:t>
            </w:r>
          </w:p>
        </w:tc>
        <w:tc>
          <w:tcPr>
            <w:tcW w:w="992" w:type="dxa"/>
          </w:tcPr>
          <w:p w:rsidR="004C20E0" w:rsidRPr="00A2462B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390" w:type="dxa"/>
          </w:tcPr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ОРУ на месте</w:t>
            </w:r>
          </w:p>
        </w:tc>
        <w:tc>
          <w:tcPr>
            <w:tcW w:w="992" w:type="dxa"/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390" w:type="dxa"/>
          </w:tcPr>
          <w:p w:rsidR="004C20E0" w:rsidRPr="006C5E3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673">
              <w:rPr>
                <w:rFonts w:ascii="Times New Roman" w:hAnsi="Times New Roman"/>
                <w:sz w:val="26"/>
                <w:szCs w:val="26"/>
              </w:rPr>
              <w:t>Бег с ускорением (30-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60 м) с максимальной скоростью. </w:t>
            </w:r>
            <w:r w:rsidRPr="00CC7673">
              <w:rPr>
                <w:rFonts w:ascii="Times New Roman" w:hAnsi="Times New Roman"/>
                <w:sz w:val="26"/>
                <w:szCs w:val="26"/>
              </w:rPr>
              <w:t>Старты из различных И.П.</w:t>
            </w:r>
          </w:p>
        </w:tc>
        <w:tc>
          <w:tcPr>
            <w:tcW w:w="992" w:type="dxa"/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390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CC7673">
              <w:rPr>
                <w:rFonts w:ascii="Times New Roman" w:hAnsi="Times New Roman"/>
                <w:sz w:val="26"/>
                <w:szCs w:val="26"/>
              </w:rPr>
              <w:t>Челночный бег 3х10 м</w:t>
            </w:r>
          </w:p>
        </w:tc>
        <w:tc>
          <w:tcPr>
            <w:tcW w:w="992" w:type="dxa"/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390" w:type="dxa"/>
          </w:tcPr>
          <w:p w:rsidR="004C20E0" w:rsidRPr="00CC7673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673">
              <w:rPr>
                <w:rFonts w:ascii="Times New Roman" w:hAnsi="Times New Roman"/>
                <w:sz w:val="26"/>
                <w:szCs w:val="26"/>
              </w:rPr>
              <w:t>Специальные беговые упражнения</w:t>
            </w:r>
          </w:p>
        </w:tc>
        <w:tc>
          <w:tcPr>
            <w:tcW w:w="992" w:type="dxa"/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390" w:type="dxa"/>
          </w:tcPr>
          <w:p w:rsidR="004C20E0" w:rsidRPr="00CC7673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673">
              <w:rPr>
                <w:rFonts w:ascii="Times New Roman" w:hAnsi="Times New Roman"/>
                <w:sz w:val="26"/>
                <w:szCs w:val="26"/>
              </w:rPr>
              <w:t>ОРУ в движении. Сп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ециальные прыжковые упражнения. </w:t>
            </w:r>
            <w:r w:rsidRPr="00CC7673">
              <w:rPr>
                <w:rFonts w:ascii="Times New Roman" w:hAnsi="Times New Roman"/>
                <w:sz w:val="26"/>
                <w:szCs w:val="26"/>
              </w:rPr>
              <w:t>Встречные эстафеты</w:t>
            </w:r>
          </w:p>
        </w:tc>
        <w:tc>
          <w:tcPr>
            <w:tcW w:w="992" w:type="dxa"/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4390" w:type="dxa"/>
          </w:tcPr>
          <w:p w:rsidR="004C20E0" w:rsidRPr="00CC7673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упражнений с </w:t>
            </w:r>
            <w:r w:rsidRPr="00CC7673">
              <w:rPr>
                <w:rFonts w:ascii="Times New Roman" w:hAnsi="Times New Roman"/>
                <w:sz w:val="26"/>
                <w:szCs w:val="26"/>
              </w:rPr>
              <w:t>набивными мячами</w:t>
            </w:r>
          </w:p>
        </w:tc>
        <w:tc>
          <w:tcPr>
            <w:tcW w:w="992" w:type="dxa"/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4390" w:type="dxa"/>
          </w:tcPr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со скакалкой</w:t>
            </w:r>
          </w:p>
        </w:tc>
        <w:tc>
          <w:tcPr>
            <w:tcW w:w="992" w:type="dxa"/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1A73B4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20E0" w:rsidRPr="00A2462B" w:rsidTr="0079566C">
        <w:tc>
          <w:tcPr>
            <w:tcW w:w="567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0" w:type="dxa"/>
          </w:tcPr>
          <w:p w:rsidR="004C20E0" w:rsidRPr="00A2462B" w:rsidRDefault="004C20E0" w:rsidP="004C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3.Техника игры у стола  </w:t>
            </w:r>
          </w:p>
        </w:tc>
        <w:tc>
          <w:tcPr>
            <w:tcW w:w="992" w:type="dxa"/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4C20E0"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390" w:type="dxa"/>
          </w:tcPr>
          <w:p w:rsidR="004C20E0" w:rsidRPr="004C20E0" w:rsidRDefault="004C20E0" w:rsidP="004C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20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Техника хвата теннисной ракетки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390" w:type="dxa"/>
          </w:tcPr>
          <w:p w:rsidR="004C20E0" w:rsidRPr="004C20E0" w:rsidRDefault="00A2462B" w:rsidP="004C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онглирование теннисным мячом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390" w:type="dxa"/>
          </w:tcPr>
          <w:p w:rsidR="004C20E0" w:rsidRPr="004C20E0" w:rsidRDefault="00A2462B" w:rsidP="004C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ередвижения теннисиста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  <w:p w:rsidR="004C20E0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</w:tcPr>
          <w:p w:rsidR="004C20E0" w:rsidRPr="004C20E0" w:rsidRDefault="00A2462B" w:rsidP="004C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тойка теннисиста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390" w:type="dxa"/>
          </w:tcPr>
          <w:p w:rsidR="004C20E0" w:rsidRPr="004C20E0" w:rsidRDefault="00A2462B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сновные виды вращения мяча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390" w:type="dxa"/>
          </w:tcPr>
          <w:p w:rsidR="004C20E0" w:rsidRPr="004C20E0" w:rsidRDefault="00A2462B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одачи мяча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4390" w:type="dxa"/>
          </w:tcPr>
          <w:p w:rsidR="004C20E0" w:rsidRPr="004C20E0" w:rsidRDefault="00A2462B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дары по теннисному мячу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A2462B" w:rsidTr="0079566C">
        <w:tc>
          <w:tcPr>
            <w:tcW w:w="567" w:type="dxa"/>
          </w:tcPr>
          <w:p w:rsidR="004C20E0" w:rsidRPr="00A2462B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4C20E0"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0" w:type="dxa"/>
          </w:tcPr>
          <w:p w:rsidR="004C20E0" w:rsidRPr="00A2462B" w:rsidRDefault="004C20E0" w:rsidP="004C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4. Тактика игры </w:t>
            </w:r>
          </w:p>
        </w:tc>
        <w:tc>
          <w:tcPr>
            <w:tcW w:w="992" w:type="dxa"/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4C20E0"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9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390" w:type="dxa"/>
          </w:tcPr>
          <w:p w:rsidR="004C20E0" w:rsidRPr="004C20E0" w:rsidRDefault="004C20E0" w:rsidP="004C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Подачи мяча в нападении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390" w:type="dxa"/>
          </w:tcPr>
          <w:p w:rsidR="004C20E0" w:rsidRPr="004C20E0" w:rsidRDefault="004C20E0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Прием подач ударом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390" w:type="dxa"/>
          </w:tcPr>
          <w:p w:rsidR="004C20E0" w:rsidRPr="004C20E0" w:rsidRDefault="004C20E0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 атакующие, защитные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390" w:type="dxa"/>
          </w:tcPr>
          <w:p w:rsidR="004C20E0" w:rsidRPr="004C20E0" w:rsidRDefault="004C20E0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Удары, отличающиеся по длине полета мяча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4390" w:type="dxa"/>
          </w:tcPr>
          <w:p w:rsidR="004C20E0" w:rsidRPr="004C20E0" w:rsidRDefault="004C20E0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 по высоте отскока на стороне соперника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A2462B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4C20E0"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0" w:type="dxa"/>
          </w:tcPr>
          <w:p w:rsidR="004C20E0" w:rsidRPr="00A2462B" w:rsidRDefault="004C20E0" w:rsidP="004C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5. </w:t>
            </w:r>
            <w:r w:rsidRPr="00A24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Учебная игра</w:t>
            </w:r>
          </w:p>
        </w:tc>
        <w:tc>
          <w:tcPr>
            <w:tcW w:w="992" w:type="dxa"/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4C20E0"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390" w:type="dxa"/>
          </w:tcPr>
          <w:p w:rsidR="004C20E0" w:rsidRPr="004C20E0" w:rsidRDefault="00725ACF" w:rsidP="004C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арные игры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</w:tcPr>
          <w:p w:rsidR="004C20E0" w:rsidRDefault="00C7776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4C20E0" w:rsidRDefault="00C7776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390" w:type="dxa"/>
          </w:tcPr>
          <w:p w:rsidR="004C20E0" w:rsidRPr="004C20E0" w:rsidRDefault="00A2462B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гра защитника против атакующего»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</w:tcPr>
          <w:p w:rsidR="004C20E0" w:rsidRDefault="00C7776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0E0" w:rsidRDefault="00C7776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9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390" w:type="dxa"/>
          </w:tcPr>
          <w:p w:rsidR="004C20E0" w:rsidRPr="004C20E0" w:rsidRDefault="00A2462B" w:rsidP="004C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="004C20E0" w:rsidRPr="004C20E0">
              <w:rPr>
                <w:rFonts w:ascii="Times New Roman" w:hAnsi="Times New Roman" w:cs="Times New Roman"/>
                <w:sz w:val="26"/>
                <w:szCs w:val="26"/>
              </w:rPr>
              <w:t>гра атакующего против защитника»</w:t>
            </w:r>
          </w:p>
        </w:tc>
        <w:tc>
          <w:tcPr>
            <w:tcW w:w="992" w:type="dxa"/>
          </w:tcPr>
          <w:p w:rsidR="004C20E0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</w:tcPr>
          <w:p w:rsidR="004C20E0" w:rsidRDefault="00C7776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0E0" w:rsidRDefault="00C7776B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9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C20E0" w:rsidRPr="001A73B4" w:rsidTr="0079566C">
        <w:tc>
          <w:tcPr>
            <w:tcW w:w="567" w:type="dxa"/>
          </w:tcPr>
          <w:p w:rsidR="004C20E0" w:rsidRPr="00A2462B" w:rsidRDefault="00A2462B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4C20E0"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0" w:type="dxa"/>
          </w:tcPr>
          <w:p w:rsidR="004C20E0" w:rsidRPr="00A2462B" w:rsidRDefault="00725ACF" w:rsidP="004C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6. </w:t>
            </w:r>
            <w:r w:rsidR="004C20E0"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Подвижные игры </w:t>
            </w:r>
          </w:p>
          <w:p w:rsidR="004C20E0" w:rsidRPr="00A2462B" w:rsidRDefault="004C20E0" w:rsidP="004C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</w:tcPr>
          <w:p w:rsidR="004C20E0" w:rsidRPr="00A2462B" w:rsidRDefault="00725AC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A2462B" w:rsidRPr="001A73B4" w:rsidTr="0079566C">
        <w:tc>
          <w:tcPr>
            <w:tcW w:w="567" w:type="dxa"/>
          </w:tcPr>
          <w:p w:rsidR="00A2462B" w:rsidRPr="005B77DC" w:rsidRDefault="00A2462B" w:rsidP="00A246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A2462B" w:rsidRPr="005B77DC" w:rsidRDefault="00A2462B" w:rsidP="00A2462B">
            <w:pPr>
              <w:pStyle w:val="TableParagraph"/>
              <w:ind w:left="0" w:right="33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7</w:t>
            </w:r>
            <w:r w:rsidRPr="005B77DC">
              <w:rPr>
                <w:b/>
                <w:sz w:val="26"/>
                <w:szCs w:val="26"/>
              </w:rPr>
              <w:t>. Контрольные занятия</w:t>
            </w:r>
          </w:p>
        </w:tc>
        <w:tc>
          <w:tcPr>
            <w:tcW w:w="992" w:type="dxa"/>
          </w:tcPr>
          <w:p w:rsidR="00A2462B" w:rsidRPr="005B77DC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2462B" w:rsidRPr="005B77DC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2462B" w:rsidRPr="005B77DC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A2462B" w:rsidRPr="005B77DC" w:rsidRDefault="00A2462B" w:rsidP="00A246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462B" w:rsidRPr="001A73B4" w:rsidTr="0079566C">
        <w:tc>
          <w:tcPr>
            <w:tcW w:w="567" w:type="dxa"/>
          </w:tcPr>
          <w:p w:rsidR="00A2462B" w:rsidRDefault="00A2462B" w:rsidP="00A246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390" w:type="dxa"/>
          </w:tcPr>
          <w:p w:rsidR="00A2462B" w:rsidRDefault="00A2462B" w:rsidP="00A2462B">
            <w:pPr>
              <w:pStyle w:val="TableParagraph"/>
              <w:ind w:left="0" w:right="3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</w:t>
            </w:r>
          </w:p>
        </w:tc>
        <w:tc>
          <w:tcPr>
            <w:tcW w:w="992" w:type="dxa"/>
          </w:tcPr>
          <w:p w:rsidR="00A2462B" w:rsidRPr="006C5E3B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2462B" w:rsidRPr="006C5E3B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2462B" w:rsidRPr="006C5E3B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2462B" w:rsidRPr="006C5E3B" w:rsidRDefault="00A2462B" w:rsidP="00A246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занятие</w:t>
            </w:r>
          </w:p>
        </w:tc>
      </w:tr>
      <w:tr w:rsidR="00A2462B" w:rsidRPr="001A73B4" w:rsidTr="0079566C">
        <w:tc>
          <w:tcPr>
            <w:tcW w:w="567" w:type="dxa"/>
          </w:tcPr>
          <w:p w:rsidR="00A2462B" w:rsidRDefault="00A2462B" w:rsidP="00A246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390" w:type="dxa"/>
          </w:tcPr>
          <w:p w:rsidR="00A2462B" w:rsidRDefault="00A2462B" w:rsidP="00A2462B">
            <w:pPr>
              <w:pStyle w:val="TableParagraph"/>
              <w:ind w:left="0" w:right="3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992" w:type="dxa"/>
          </w:tcPr>
          <w:p w:rsidR="00A2462B" w:rsidRPr="006C5E3B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2462B" w:rsidRPr="006C5E3B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2462B" w:rsidRPr="006C5E3B" w:rsidRDefault="00A2462B" w:rsidP="00A246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2462B" w:rsidRPr="006C5E3B" w:rsidRDefault="00A2462B" w:rsidP="00A246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занятие</w:t>
            </w:r>
          </w:p>
        </w:tc>
      </w:tr>
      <w:tr w:rsidR="004C20E0" w:rsidRPr="001A73B4" w:rsidTr="0079566C">
        <w:tc>
          <w:tcPr>
            <w:tcW w:w="567" w:type="dxa"/>
          </w:tcPr>
          <w:p w:rsidR="004C20E0" w:rsidRPr="001A73B4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</w:tcPr>
          <w:p w:rsidR="004C20E0" w:rsidRPr="00A2462B" w:rsidRDefault="004C20E0" w:rsidP="004C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( часов) </w:t>
            </w:r>
          </w:p>
        </w:tc>
        <w:tc>
          <w:tcPr>
            <w:tcW w:w="992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850" w:type="dxa"/>
          </w:tcPr>
          <w:p w:rsidR="004C20E0" w:rsidRPr="00A2462B" w:rsidRDefault="0042645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</w:tcPr>
          <w:p w:rsidR="004C20E0" w:rsidRPr="00A2462B" w:rsidRDefault="0042645F" w:rsidP="004C20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559" w:type="dxa"/>
          </w:tcPr>
          <w:p w:rsidR="004C20E0" w:rsidRPr="00A2462B" w:rsidRDefault="004C20E0" w:rsidP="004C20E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C20E0" w:rsidRDefault="004C20E0" w:rsidP="00F06B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3131" w:rsidRDefault="007373FA" w:rsidP="00B63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3.2 </w:t>
      </w:r>
      <w:r w:rsidR="00B63131" w:rsidRPr="001A7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программы 1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B63131" w:rsidRPr="001A7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обучения.</w:t>
      </w:r>
    </w:p>
    <w:p w:rsidR="004C20E0" w:rsidRPr="0059370A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59370A">
        <w:rPr>
          <w:rFonts w:ascii="Times New Roman" w:hAnsi="Times New Roman" w:cs="Times New Roman"/>
          <w:b/>
          <w:sz w:val="26"/>
          <w:szCs w:val="26"/>
        </w:rPr>
        <w:t>Раздел 1. Основы знаний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7 ч</w:t>
      </w:r>
      <w:r w:rsidRPr="0059370A">
        <w:rPr>
          <w:rFonts w:ascii="Times New Roman" w:hAnsi="Times New Roman" w:cs="Times New Roman"/>
          <w:b/>
          <w:sz w:val="26"/>
          <w:szCs w:val="26"/>
        </w:rPr>
        <w:t>асов</w:t>
      </w:r>
    </w:p>
    <w:p w:rsidR="004C20E0" w:rsidRPr="0059370A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59370A">
        <w:rPr>
          <w:rFonts w:ascii="Times New Roman" w:hAnsi="Times New Roman" w:cs="Times New Roman"/>
          <w:b/>
          <w:sz w:val="26"/>
          <w:szCs w:val="26"/>
        </w:rPr>
        <w:t>Тема 1.1 Вводная диагностика (текущий контроль) (1 час)</w:t>
      </w:r>
    </w:p>
    <w:p w:rsidR="004C20E0" w:rsidRPr="00EE40F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Практика (1 час)</w:t>
      </w:r>
    </w:p>
    <w:p w:rsidR="004C20E0" w:rsidRPr="00770B9F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Вводная диагностика (текущий контроль)</w:t>
      </w:r>
    </w:p>
    <w:p w:rsidR="004C20E0" w:rsidRPr="00916990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16990">
        <w:rPr>
          <w:rFonts w:ascii="Times New Roman" w:hAnsi="Times New Roman" w:cs="Times New Roman"/>
          <w:b/>
          <w:sz w:val="26"/>
          <w:szCs w:val="26"/>
        </w:rPr>
        <w:t>Тема 1.2 Правила поведения и техника безопасности на занятиях</w:t>
      </w:r>
    </w:p>
    <w:p w:rsidR="004C20E0" w:rsidRPr="00916990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770B9F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Вводный инструктаж по технике безопасности</w:t>
      </w:r>
    </w:p>
    <w:p w:rsidR="004C20E0" w:rsidRPr="00916990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16990">
        <w:rPr>
          <w:rFonts w:ascii="Times New Roman" w:hAnsi="Times New Roman" w:cs="Times New Roman"/>
          <w:b/>
          <w:sz w:val="26"/>
          <w:szCs w:val="26"/>
        </w:rPr>
        <w:t>Тема 1.3 Основные приёмы контроля и самоконтроля.</w:t>
      </w:r>
    </w:p>
    <w:p w:rsidR="004C20E0" w:rsidRPr="00916990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770B9F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16990">
        <w:rPr>
          <w:rFonts w:ascii="Times New Roman" w:hAnsi="Times New Roman" w:cs="Times New Roman"/>
          <w:sz w:val="26"/>
          <w:szCs w:val="26"/>
        </w:rPr>
        <w:lastRenderedPageBreak/>
        <w:t>Самоконтроль, его основные методы, показатели, критерии и оценки, дневник самоконтроля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16990">
        <w:rPr>
          <w:rFonts w:ascii="Times New Roman" w:hAnsi="Times New Roman" w:cs="Times New Roman"/>
          <w:sz w:val="26"/>
          <w:szCs w:val="26"/>
        </w:rPr>
        <w:t>Диагностика и самодиагностика состояния организма при регулярных занятиях физическими упражнениями и спортом</w:t>
      </w:r>
    </w:p>
    <w:p w:rsidR="004C20E0" w:rsidRPr="00B3243B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3243B">
        <w:rPr>
          <w:rFonts w:ascii="Times New Roman" w:hAnsi="Times New Roman" w:cs="Times New Roman"/>
          <w:b/>
          <w:sz w:val="26"/>
          <w:szCs w:val="26"/>
        </w:rPr>
        <w:t>Тема 1.4 Двигательный режим школьника</w:t>
      </w:r>
    </w:p>
    <w:p w:rsidR="004C20E0" w:rsidRPr="00916990" w:rsidRDefault="004C20E0" w:rsidP="004C20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990">
        <w:rPr>
          <w:rFonts w:ascii="Times New Roman" w:hAnsi="Times New Roman"/>
          <w:sz w:val="26"/>
          <w:szCs w:val="26"/>
        </w:rPr>
        <w:t>Характеристика двигательной активности и её влияния на физическое развитие и здоровье человека</w:t>
      </w:r>
      <w:r>
        <w:rPr>
          <w:rFonts w:ascii="Times New Roman" w:hAnsi="Times New Roman"/>
          <w:sz w:val="26"/>
          <w:szCs w:val="26"/>
        </w:rPr>
        <w:t>. Факторы влияющие на параметры активности</w:t>
      </w:r>
    </w:p>
    <w:p w:rsidR="004C20E0" w:rsidRPr="00B3243B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916990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16990">
        <w:rPr>
          <w:rFonts w:ascii="Times New Roman" w:hAnsi="Times New Roman" w:cs="Times New Roman"/>
          <w:b/>
          <w:sz w:val="26"/>
          <w:szCs w:val="26"/>
        </w:rPr>
        <w:t>Тема 1.5 Утренняя зарядка, ее роль и значение, гигиенические требования и правила выполнения комплексов утренней зарядки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C20E0" w:rsidRPr="00916990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770B9F" w:rsidRDefault="004C20E0" w:rsidP="004C20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990">
        <w:rPr>
          <w:rFonts w:ascii="Times New Roman" w:hAnsi="Times New Roman"/>
          <w:sz w:val="26"/>
          <w:szCs w:val="26"/>
        </w:rPr>
        <w:t>Основные задачи, решаемые с помощью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6990">
        <w:rPr>
          <w:rFonts w:ascii="Times New Roman" w:hAnsi="Times New Roman"/>
          <w:sz w:val="26"/>
          <w:szCs w:val="26"/>
        </w:rPr>
        <w:t>физических упражнений утренней зарядки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16990">
        <w:rPr>
          <w:rFonts w:ascii="Times New Roman" w:hAnsi="Times New Roman"/>
          <w:sz w:val="26"/>
          <w:szCs w:val="26"/>
        </w:rPr>
        <w:t>Наиболее целесообразные физич</w:t>
      </w:r>
      <w:r>
        <w:rPr>
          <w:rFonts w:ascii="Times New Roman" w:hAnsi="Times New Roman"/>
          <w:sz w:val="26"/>
          <w:szCs w:val="26"/>
        </w:rPr>
        <w:t>еские упражнения для выполнения утренней гимнастики. Комплекс упражнений и правила выполнения утренней зарядки.</w:t>
      </w:r>
    </w:p>
    <w:p w:rsidR="004C20E0" w:rsidRPr="00916990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16990">
        <w:rPr>
          <w:rFonts w:ascii="Times New Roman" w:hAnsi="Times New Roman" w:cs="Times New Roman"/>
          <w:b/>
          <w:sz w:val="26"/>
          <w:szCs w:val="26"/>
        </w:rPr>
        <w:t>Тема 1.6 Общие представления об осанке.</w:t>
      </w:r>
    </w:p>
    <w:p w:rsidR="004C20E0" w:rsidRPr="00B3243B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770B9F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Осанка, ее влияние</w:t>
      </w:r>
      <w:r w:rsidRPr="00770B9F">
        <w:rPr>
          <w:rFonts w:ascii="Times New Roman" w:hAnsi="Times New Roman" w:cs="Times New Roman"/>
          <w:sz w:val="26"/>
          <w:szCs w:val="26"/>
        </w:rPr>
        <w:t xml:space="preserve"> на здоровье человека, требования при выполнении упражнений на формирование правильной осанки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20E0" w:rsidRPr="00916990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16990">
        <w:rPr>
          <w:rFonts w:ascii="Times New Roman" w:hAnsi="Times New Roman" w:cs="Times New Roman"/>
          <w:b/>
          <w:sz w:val="26"/>
          <w:szCs w:val="26"/>
        </w:rPr>
        <w:t>Тема 1.7 Гигиена спортсмена и закаливание</w:t>
      </w:r>
    </w:p>
    <w:p w:rsidR="004C20E0" w:rsidRPr="00B3243B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624BE5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25516">
        <w:rPr>
          <w:rFonts w:ascii="Times New Roman" w:hAnsi="Times New Roman" w:cs="Times New Roman"/>
          <w:sz w:val="26"/>
          <w:szCs w:val="26"/>
        </w:rPr>
        <w:t>Основные этапы развития гигиены, основоположники гигиены.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4BE5">
        <w:rPr>
          <w:rFonts w:ascii="Times New Roman" w:hAnsi="Times New Roman" w:cs="Times New Roman"/>
          <w:sz w:val="26"/>
          <w:szCs w:val="26"/>
        </w:rPr>
        <w:t>влияние</w:t>
      </w:r>
    </w:p>
    <w:p w:rsidR="004C20E0" w:rsidRPr="00624BE5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24BE5">
        <w:rPr>
          <w:rFonts w:ascii="Times New Roman" w:hAnsi="Times New Roman" w:cs="Times New Roman"/>
          <w:sz w:val="26"/>
          <w:szCs w:val="26"/>
        </w:rPr>
        <w:t>различных факторов окружающей среды и социальных условий на организм</w:t>
      </w:r>
    </w:p>
    <w:p w:rsidR="004C20E0" w:rsidRPr="00325516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24BE5">
        <w:rPr>
          <w:rFonts w:ascii="Times New Roman" w:hAnsi="Times New Roman" w:cs="Times New Roman"/>
          <w:sz w:val="26"/>
          <w:szCs w:val="26"/>
        </w:rPr>
        <w:t>физкультурников и спортсменов</w:t>
      </w:r>
      <w:r>
        <w:rPr>
          <w:rFonts w:ascii="Times New Roman" w:hAnsi="Times New Roman" w:cs="Times New Roman"/>
          <w:sz w:val="26"/>
          <w:szCs w:val="26"/>
        </w:rPr>
        <w:t>. Правила, способы и виды закаливания</w:t>
      </w:r>
    </w:p>
    <w:p w:rsidR="004C20E0" w:rsidRPr="00325516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25516">
        <w:rPr>
          <w:rFonts w:ascii="Times New Roman" w:hAnsi="Times New Roman" w:cs="Times New Roman"/>
          <w:b/>
          <w:sz w:val="26"/>
          <w:szCs w:val="26"/>
        </w:rPr>
        <w:t>Тема 1.8 Оказание первой медицинской помощи</w:t>
      </w:r>
    </w:p>
    <w:p w:rsidR="004C20E0" w:rsidRPr="00B3243B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770B9F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24BE5">
        <w:rPr>
          <w:rFonts w:ascii="Times New Roman" w:hAnsi="Times New Roman" w:cs="Times New Roman"/>
          <w:sz w:val="26"/>
          <w:szCs w:val="26"/>
        </w:rPr>
        <w:t>Алгоритм оказания первой помощи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24BE5">
        <w:rPr>
          <w:rFonts w:ascii="Times New Roman" w:hAnsi="Times New Roman" w:cs="Times New Roman"/>
          <w:sz w:val="26"/>
          <w:szCs w:val="26"/>
        </w:rPr>
        <w:t>Искусственное дыхание</w:t>
      </w:r>
      <w:r>
        <w:rPr>
          <w:rFonts w:ascii="Times New Roman" w:hAnsi="Times New Roman" w:cs="Times New Roman"/>
          <w:sz w:val="26"/>
          <w:szCs w:val="26"/>
        </w:rPr>
        <w:t>. Т</w:t>
      </w:r>
      <w:r w:rsidRPr="00030EB1">
        <w:rPr>
          <w:rFonts w:ascii="Times New Roman" w:hAnsi="Times New Roman" w:cs="Times New Roman"/>
          <w:sz w:val="26"/>
          <w:szCs w:val="26"/>
        </w:rPr>
        <w:t>ехника непрямого массажа сердца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0EB1">
        <w:rPr>
          <w:rFonts w:ascii="Times New Roman" w:hAnsi="Times New Roman" w:cs="Times New Roman"/>
          <w:sz w:val="26"/>
          <w:szCs w:val="26"/>
        </w:rPr>
        <w:t>Приём Геймлиха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0EB1">
        <w:rPr>
          <w:rFonts w:ascii="Times New Roman" w:hAnsi="Times New Roman" w:cs="Times New Roman"/>
          <w:sz w:val="26"/>
          <w:szCs w:val="26"/>
        </w:rPr>
        <w:t>Кровотечение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30EB1">
        <w:rPr>
          <w:rFonts w:ascii="Times New Roman" w:hAnsi="Times New Roman" w:cs="Times New Roman"/>
          <w:b/>
          <w:sz w:val="26"/>
          <w:szCs w:val="26"/>
        </w:rPr>
        <w:t>Раздел 2. Общеразвивающие упражнения</w:t>
      </w:r>
      <w:r w:rsidR="00C7776B">
        <w:rPr>
          <w:rFonts w:ascii="Times New Roman" w:hAnsi="Times New Roman" w:cs="Times New Roman"/>
          <w:b/>
          <w:sz w:val="26"/>
          <w:szCs w:val="26"/>
        </w:rPr>
        <w:t xml:space="preserve"> (28 часов)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30EB1">
        <w:rPr>
          <w:rFonts w:ascii="Times New Roman" w:hAnsi="Times New Roman" w:cs="Times New Roman"/>
          <w:b/>
          <w:sz w:val="26"/>
          <w:szCs w:val="26"/>
        </w:rPr>
        <w:t>Тема 2.1 ОРУ на месте</w:t>
      </w:r>
    </w:p>
    <w:p w:rsidR="004C20E0" w:rsidRPr="00B3243B" w:rsidRDefault="00612913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(4</w:t>
      </w:r>
      <w:r w:rsidR="004C20E0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30EB1">
        <w:rPr>
          <w:rFonts w:ascii="Times New Roman" w:hAnsi="Times New Roman" w:cs="Times New Roman"/>
          <w:sz w:val="26"/>
          <w:szCs w:val="26"/>
        </w:rPr>
        <w:t>Упражнения для рук и плечевого пояса,</w:t>
      </w:r>
      <w:r>
        <w:rPr>
          <w:rFonts w:ascii="Times New Roman" w:hAnsi="Times New Roman" w:cs="Times New Roman"/>
          <w:sz w:val="26"/>
          <w:szCs w:val="26"/>
        </w:rPr>
        <w:t xml:space="preserve"> для шеи, </w:t>
      </w:r>
      <w:r w:rsidRPr="00030EB1">
        <w:rPr>
          <w:rFonts w:ascii="Times New Roman" w:hAnsi="Times New Roman" w:cs="Times New Roman"/>
          <w:sz w:val="26"/>
          <w:szCs w:val="26"/>
        </w:rPr>
        <w:t>для ног и тазового пояса</w:t>
      </w:r>
      <w:r>
        <w:rPr>
          <w:rFonts w:ascii="Times New Roman" w:hAnsi="Times New Roman" w:cs="Times New Roman"/>
          <w:sz w:val="26"/>
          <w:szCs w:val="26"/>
        </w:rPr>
        <w:t xml:space="preserve">, для туловища, для всего тела, </w:t>
      </w:r>
      <w:r w:rsidRPr="00030EB1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формирования правильной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осанки,  </w:t>
      </w:r>
      <w:r w:rsidRPr="00030EB1">
        <w:rPr>
          <w:rFonts w:ascii="Times New Roman" w:hAnsi="Times New Roman" w:cs="Times New Roman"/>
          <w:sz w:val="26"/>
          <w:szCs w:val="26"/>
        </w:rPr>
        <w:t>Составление</w:t>
      </w:r>
      <w:proofErr w:type="gramEnd"/>
      <w:r w:rsidRPr="00030EB1">
        <w:rPr>
          <w:rFonts w:ascii="Times New Roman" w:hAnsi="Times New Roman" w:cs="Times New Roman"/>
          <w:sz w:val="26"/>
          <w:szCs w:val="26"/>
        </w:rPr>
        <w:t xml:space="preserve"> комплексов общеразвивающих упражнений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0EB1">
        <w:rPr>
          <w:rFonts w:ascii="Times New Roman" w:hAnsi="Times New Roman" w:cs="Times New Roman"/>
          <w:sz w:val="26"/>
          <w:szCs w:val="26"/>
        </w:rPr>
        <w:t>ОРУ с использованием предметов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0EB1">
        <w:rPr>
          <w:rFonts w:ascii="Times New Roman" w:hAnsi="Times New Roman" w:cs="Times New Roman"/>
          <w:sz w:val="26"/>
          <w:szCs w:val="26"/>
        </w:rPr>
        <w:t>Значение ОРУ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30EB1">
        <w:rPr>
          <w:rFonts w:ascii="Times New Roman" w:hAnsi="Times New Roman" w:cs="Times New Roman"/>
          <w:b/>
          <w:sz w:val="26"/>
          <w:szCs w:val="26"/>
        </w:rPr>
        <w:t>Тема 2.2 Бег с ускорением (30-60 м) с максимальной скоростью. Старты из различных И.П.</w:t>
      </w:r>
    </w:p>
    <w:p w:rsidR="004C20E0" w:rsidRPr="00B3243B" w:rsidRDefault="00612913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(4</w:t>
      </w:r>
      <w:r w:rsidR="004C20E0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C20E0" w:rsidRPr="007210C7" w:rsidRDefault="004C20E0" w:rsidP="004C20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210C7">
        <w:rPr>
          <w:rFonts w:ascii="Times New Roman" w:hAnsi="Times New Roman"/>
          <w:sz w:val="26"/>
          <w:szCs w:val="26"/>
        </w:rPr>
        <w:t>Обучение бегу на 60,30 метров с различных И.П.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30EB1">
        <w:rPr>
          <w:rFonts w:ascii="Times New Roman" w:hAnsi="Times New Roman" w:cs="Times New Roman"/>
          <w:b/>
          <w:sz w:val="26"/>
          <w:szCs w:val="26"/>
        </w:rPr>
        <w:t>Тема 2.3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EB1">
        <w:rPr>
          <w:rFonts w:ascii="Times New Roman" w:hAnsi="Times New Roman" w:cs="Times New Roman"/>
          <w:b/>
          <w:sz w:val="26"/>
          <w:szCs w:val="26"/>
        </w:rPr>
        <w:t>Челночный бег 3х10 м</w:t>
      </w:r>
    </w:p>
    <w:p w:rsidR="004C20E0" w:rsidRPr="00B3243B" w:rsidRDefault="00612913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Практика (4 </w:t>
      </w:r>
      <w:r w:rsidR="004C20E0" w:rsidRPr="00B3243B">
        <w:rPr>
          <w:rFonts w:ascii="Times New Roman" w:hAnsi="Times New Roman" w:cs="Times New Roman"/>
          <w:sz w:val="26"/>
          <w:szCs w:val="26"/>
          <w:u w:val="single"/>
        </w:rPr>
        <w:t>час)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30EB1">
        <w:rPr>
          <w:rFonts w:ascii="Times New Roman" w:hAnsi="Times New Roman" w:cs="Times New Roman"/>
          <w:b/>
          <w:sz w:val="26"/>
          <w:szCs w:val="26"/>
        </w:rPr>
        <w:t>Тема 2.4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EB1">
        <w:rPr>
          <w:rFonts w:ascii="Times New Roman" w:hAnsi="Times New Roman" w:cs="Times New Roman"/>
          <w:b/>
          <w:sz w:val="26"/>
          <w:szCs w:val="26"/>
        </w:rPr>
        <w:t>Специальные беговые упражнения</w:t>
      </w:r>
    </w:p>
    <w:p w:rsidR="004C20E0" w:rsidRPr="00B3243B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612913">
        <w:rPr>
          <w:rFonts w:ascii="Times New Roman" w:hAnsi="Times New Roman" w:cs="Times New Roman"/>
          <w:sz w:val="26"/>
          <w:szCs w:val="26"/>
          <w:u w:val="single"/>
        </w:rPr>
        <w:t>рактика (4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C20E0" w:rsidRPr="007210C7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210C7">
        <w:rPr>
          <w:rFonts w:ascii="Times New Roman" w:hAnsi="Times New Roman" w:cs="Times New Roman"/>
          <w:sz w:val="26"/>
          <w:szCs w:val="26"/>
        </w:rPr>
        <w:t>Подскоки с постановкой шага или “пружинка”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>Бег с высоким подниманием бедра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 xml:space="preserve">Бег с </w:t>
      </w:r>
      <w:proofErr w:type="spellStart"/>
      <w:r w:rsidR="00DB0BAE">
        <w:rPr>
          <w:rFonts w:ascii="Times New Roman" w:hAnsi="Times New Roman" w:cs="Times New Roman"/>
          <w:sz w:val="26"/>
          <w:szCs w:val="26"/>
        </w:rPr>
        <w:t>за</w:t>
      </w:r>
      <w:r w:rsidR="00DB0BAE" w:rsidRPr="007210C7">
        <w:rPr>
          <w:rFonts w:ascii="Times New Roman" w:hAnsi="Times New Roman" w:cs="Times New Roman"/>
          <w:sz w:val="26"/>
          <w:szCs w:val="26"/>
        </w:rPr>
        <w:t>хлёстом</w:t>
      </w:r>
      <w:proofErr w:type="spellEnd"/>
      <w:r w:rsidRPr="007210C7">
        <w:rPr>
          <w:rFonts w:ascii="Times New Roman" w:hAnsi="Times New Roman" w:cs="Times New Roman"/>
          <w:sz w:val="26"/>
          <w:szCs w:val="26"/>
        </w:rPr>
        <w:t xml:space="preserve"> голени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>Перекат с пятки на носок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>Многоскоки или «олений бег»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>Бег на прямых ногах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>Перекрестный шаг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>Приставные шаги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>Выталкивание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210C7">
        <w:rPr>
          <w:rFonts w:ascii="Times New Roman" w:hAnsi="Times New Roman" w:cs="Times New Roman"/>
          <w:sz w:val="26"/>
          <w:szCs w:val="26"/>
        </w:rPr>
        <w:t>Бег боком, приставным шагом.</w:t>
      </w:r>
      <w:r>
        <w:rPr>
          <w:rFonts w:ascii="Times New Roman" w:hAnsi="Times New Roman" w:cs="Times New Roman"/>
          <w:sz w:val="26"/>
          <w:szCs w:val="26"/>
        </w:rPr>
        <w:t xml:space="preserve"> Колесо.</w:t>
      </w:r>
    </w:p>
    <w:p w:rsidR="004C20E0" w:rsidRPr="007210C7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7210C7">
        <w:rPr>
          <w:rFonts w:ascii="Times New Roman" w:hAnsi="Times New Roman" w:cs="Times New Roman"/>
          <w:b/>
          <w:sz w:val="26"/>
          <w:szCs w:val="26"/>
        </w:rPr>
        <w:t>Тема 2.5 Прыжок в длину с места</w:t>
      </w:r>
    </w:p>
    <w:p w:rsidR="00DB0BAE" w:rsidRPr="00B3243B" w:rsidRDefault="00612913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(4</w:t>
      </w:r>
      <w:r w:rsidR="004C20E0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30EB1">
        <w:rPr>
          <w:rFonts w:ascii="Times New Roman" w:hAnsi="Times New Roman" w:cs="Times New Roman"/>
          <w:b/>
          <w:sz w:val="26"/>
          <w:szCs w:val="26"/>
        </w:rPr>
        <w:lastRenderedPageBreak/>
        <w:t>Тема 2.6 ОРУ в движении. Специальные прыжковые упражнения. Встречные эстафеты</w:t>
      </w:r>
    </w:p>
    <w:p w:rsidR="004C20E0" w:rsidRPr="00B3243B" w:rsidRDefault="00612913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(4</w:t>
      </w:r>
      <w:r w:rsidR="004C20E0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30EB1">
        <w:rPr>
          <w:rFonts w:ascii="Times New Roman" w:hAnsi="Times New Roman" w:cs="Times New Roman"/>
          <w:b/>
          <w:sz w:val="26"/>
          <w:szCs w:val="26"/>
        </w:rPr>
        <w:t>Тема 2.7 Многоскоки с ноги на ногу, прыжки через препятствия.</w:t>
      </w:r>
    </w:p>
    <w:p w:rsidR="004C20E0" w:rsidRPr="00B3243B" w:rsidRDefault="00612913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(4</w:t>
      </w:r>
      <w:r w:rsidR="004C20E0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C20E0" w:rsidRPr="00030EB1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30EB1">
        <w:rPr>
          <w:rFonts w:ascii="Times New Roman" w:hAnsi="Times New Roman" w:cs="Times New Roman"/>
          <w:b/>
          <w:sz w:val="26"/>
          <w:szCs w:val="26"/>
        </w:rPr>
        <w:t>Тема 2.8 Комплекс упражнений с набивными мячами</w:t>
      </w:r>
    </w:p>
    <w:p w:rsidR="004C20E0" w:rsidRPr="00B3243B" w:rsidRDefault="00612913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(4</w:t>
      </w:r>
      <w:r w:rsidR="004C20E0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C20E0" w:rsidRPr="00CE669D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E669D">
        <w:rPr>
          <w:rFonts w:ascii="Times New Roman" w:hAnsi="Times New Roman" w:cs="Times New Roman"/>
          <w:sz w:val="26"/>
          <w:szCs w:val="26"/>
        </w:rPr>
        <w:t>Броски мяча в мишень</w:t>
      </w:r>
      <w:r w:rsidR="00DB0B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сбоку,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колена или сидя, со складкой, п</w:t>
      </w:r>
      <w:r w:rsidRPr="00CE669D">
        <w:rPr>
          <w:rFonts w:ascii="Times New Roman" w:hAnsi="Times New Roman" w:cs="Times New Roman"/>
          <w:sz w:val="26"/>
          <w:szCs w:val="26"/>
        </w:rPr>
        <w:t>ередача мяча из рук в ноги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«Скалолаз» с руками на мяче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Броски мяча в паре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Галоп с бросками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Отжимания со сменой рук на мяче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ABC‑планка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Русские скручивания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Дровосек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Выпады в прыжке с переносом рук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Выпад с броском в пол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 xml:space="preserve">Прыжок в приседание </w:t>
      </w:r>
      <w:proofErr w:type="gramStart"/>
      <w:r w:rsidR="00DB0BAE">
        <w:rPr>
          <w:rFonts w:ascii="Times New Roman" w:hAnsi="Times New Roman" w:cs="Times New Roman"/>
          <w:sz w:val="26"/>
          <w:szCs w:val="26"/>
        </w:rPr>
        <w:t>с броском</w:t>
      </w:r>
      <w:r w:rsidR="00DB0BAE" w:rsidRPr="00CE669D">
        <w:rPr>
          <w:rFonts w:ascii="Times New Roman" w:hAnsi="Times New Roman" w:cs="Times New Roman"/>
          <w:sz w:val="26"/>
          <w:szCs w:val="26"/>
        </w:rPr>
        <w:t xml:space="preserve"> мяча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E669D">
        <w:rPr>
          <w:rFonts w:ascii="Times New Roman" w:hAnsi="Times New Roman" w:cs="Times New Roman"/>
          <w:sz w:val="26"/>
          <w:szCs w:val="26"/>
        </w:rPr>
        <w:t>Броски об пол</w:t>
      </w:r>
      <w:r>
        <w:rPr>
          <w:rFonts w:ascii="Times New Roman" w:hAnsi="Times New Roman" w:cs="Times New Roman"/>
          <w:sz w:val="26"/>
          <w:szCs w:val="26"/>
        </w:rPr>
        <w:t xml:space="preserve">, с разворотом. </w:t>
      </w:r>
      <w:r w:rsidRPr="00CE669D">
        <w:rPr>
          <w:rFonts w:ascii="Times New Roman" w:hAnsi="Times New Roman" w:cs="Times New Roman"/>
          <w:sz w:val="26"/>
          <w:szCs w:val="26"/>
        </w:rPr>
        <w:t>Броски и спринт</w:t>
      </w:r>
    </w:p>
    <w:p w:rsidR="004C20E0" w:rsidRPr="00030EB1" w:rsidRDefault="00612913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2.9</w:t>
      </w:r>
      <w:r w:rsidR="004C20E0" w:rsidRPr="00030EB1">
        <w:rPr>
          <w:rFonts w:ascii="Times New Roman" w:hAnsi="Times New Roman" w:cs="Times New Roman"/>
          <w:b/>
          <w:sz w:val="26"/>
          <w:szCs w:val="26"/>
        </w:rPr>
        <w:t xml:space="preserve"> Работа со скакалкой</w:t>
      </w:r>
    </w:p>
    <w:p w:rsidR="004C20E0" w:rsidRPr="00B3243B" w:rsidRDefault="004C20E0" w:rsidP="004C20E0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(7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C20E0" w:rsidRPr="006C7E3E" w:rsidRDefault="004C20E0" w:rsidP="004C20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E669D">
        <w:rPr>
          <w:rFonts w:ascii="Times New Roman" w:hAnsi="Times New Roman"/>
          <w:sz w:val="26"/>
          <w:szCs w:val="26"/>
        </w:rPr>
        <w:t>Скиппинг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Попеременные прыжки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Боксер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Маятник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Бег на месте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Ножницы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Усложненные ножницы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Циркуль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Колени вверх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Пяточка–носочек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Петля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669D">
        <w:rPr>
          <w:rFonts w:ascii="Times New Roman" w:hAnsi="Times New Roman"/>
          <w:sz w:val="26"/>
          <w:szCs w:val="26"/>
        </w:rPr>
        <w:t>Твист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C7E3E">
        <w:rPr>
          <w:rFonts w:ascii="Times New Roman" w:hAnsi="Times New Roman"/>
          <w:sz w:val="26"/>
          <w:szCs w:val="26"/>
        </w:rPr>
        <w:t>Быстрый марш</w:t>
      </w:r>
    </w:p>
    <w:p w:rsidR="004C20E0" w:rsidRDefault="004C20E0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4C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Техника игры у стола</w:t>
      </w:r>
      <w:r w:rsidR="006129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7776B"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(55 часов)</w:t>
      </w:r>
    </w:p>
    <w:p w:rsidR="00612913" w:rsidRPr="00C7776B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 Техника хвата теннисной ракетки</w:t>
      </w:r>
      <w:r w:rsidR="00612913"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Default="00DB0BAE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Виды хвата.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Преимущества и недостатки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Неправильная хватка. Основные ошибки в хвате ракетки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Практика (7 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час) </w:t>
      </w:r>
    </w:p>
    <w:p w:rsidR="00612913" w:rsidRPr="004C20E0" w:rsidRDefault="00DB0BAE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Европейский хват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Азиатский хват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Японско-корейская разновидность азиатского хвата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Правильная европейская хватка ракетки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ейтральный средний хват.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Перехват ракетки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Хват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небольшим уклоном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12913" w:rsidRPr="00DB0BAE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 Жонглирование теннисным мячом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20E0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DB0BAE" w:rsidRPr="00DB0BAE" w:rsidRDefault="00DB0BAE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B0BAE">
        <w:rPr>
          <w:rFonts w:ascii="Times New Roman" w:hAnsi="Times New Roman" w:cs="Times New Roman"/>
          <w:sz w:val="26"/>
          <w:szCs w:val="26"/>
        </w:rPr>
        <w:t>Способы и виды. Упражнения на жонглирование.</w:t>
      </w:r>
    </w:p>
    <w:p w:rsidR="00612913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(7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DB0BAE" w:rsidRPr="00DB0BAE" w:rsidRDefault="00DB0BAE" w:rsidP="00DB0B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BAE">
        <w:rPr>
          <w:rFonts w:ascii="Times New Roman" w:hAnsi="Times New Roman" w:cs="Times New Roman"/>
          <w:sz w:val="26"/>
          <w:szCs w:val="26"/>
        </w:rPr>
        <w:t>Жонглирование мяча в руках.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BAE">
        <w:rPr>
          <w:rFonts w:ascii="Times New Roman" w:hAnsi="Times New Roman" w:cs="Times New Roman"/>
          <w:sz w:val="26"/>
          <w:szCs w:val="26"/>
        </w:rPr>
        <w:t>Отбивание мяча то одной, то</w:t>
      </w:r>
      <w:r>
        <w:rPr>
          <w:rFonts w:ascii="Times New Roman" w:hAnsi="Times New Roman" w:cs="Times New Roman"/>
          <w:sz w:val="26"/>
          <w:szCs w:val="26"/>
        </w:rPr>
        <w:t xml:space="preserve"> другой стороной ракетки вверх. </w:t>
      </w:r>
      <w:r w:rsidRPr="00DB0BAE">
        <w:rPr>
          <w:rFonts w:ascii="Times New Roman" w:hAnsi="Times New Roman" w:cs="Times New Roman"/>
          <w:sz w:val="26"/>
          <w:szCs w:val="26"/>
        </w:rPr>
        <w:t>Игра со стеной (направление мяча в</w:t>
      </w:r>
      <w:r>
        <w:rPr>
          <w:rFonts w:ascii="Times New Roman" w:hAnsi="Times New Roman" w:cs="Times New Roman"/>
          <w:sz w:val="26"/>
          <w:szCs w:val="26"/>
        </w:rPr>
        <w:t xml:space="preserve"> нарисованную на стене мишень). </w:t>
      </w:r>
      <w:r w:rsidRPr="00DB0BAE">
        <w:rPr>
          <w:rFonts w:ascii="Times New Roman" w:hAnsi="Times New Roman" w:cs="Times New Roman"/>
          <w:sz w:val="26"/>
          <w:szCs w:val="26"/>
        </w:rPr>
        <w:t xml:space="preserve">Удары по мячу </w:t>
      </w:r>
      <w:proofErr w:type="gramStart"/>
      <w:r w:rsidRPr="00DB0BAE">
        <w:rPr>
          <w:rFonts w:ascii="Times New Roman" w:hAnsi="Times New Roman" w:cs="Times New Roman"/>
          <w:sz w:val="26"/>
          <w:szCs w:val="26"/>
        </w:rPr>
        <w:t>снизу вверх</w:t>
      </w:r>
      <w:proofErr w:type="gramEnd"/>
      <w:r w:rsidRPr="00DB0BAE">
        <w:rPr>
          <w:rFonts w:ascii="Times New Roman" w:hAnsi="Times New Roman" w:cs="Times New Roman"/>
          <w:sz w:val="26"/>
          <w:szCs w:val="26"/>
        </w:rPr>
        <w:t xml:space="preserve"> одной стороной ракетки, направляя мяч на высоту 40-60 см. Выполнять упражнение: стоя; с движением вперед шагом; с перемещением в сторону. Упражнение выполняется п</w:t>
      </w:r>
      <w:r>
        <w:rPr>
          <w:rFonts w:ascii="Times New Roman" w:hAnsi="Times New Roman" w:cs="Times New Roman"/>
          <w:sz w:val="26"/>
          <w:szCs w:val="26"/>
        </w:rPr>
        <w:t xml:space="preserve">равой и левой рукой поочередно. </w:t>
      </w:r>
      <w:r w:rsidRPr="00DB0BAE">
        <w:rPr>
          <w:rFonts w:ascii="Times New Roman" w:hAnsi="Times New Roman" w:cs="Times New Roman"/>
          <w:sz w:val="26"/>
          <w:szCs w:val="26"/>
        </w:rPr>
        <w:t>Удары по мячу поочередно двумя сторонами ракетки. Ракетку нужно держать на уровне пояса; следить за тем, чтобы она не поднималась выше груди. Упражнение выполняется п</w:t>
      </w:r>
      <w:r>
        <w:rPr>
          <w:rFonts w:ascii="Times New Roman" w:hAnsi="Times New Roman" w:cs="Times New Roman"/>
          <w:sz w:val="26"/>
          <w:szCs w:val="26"/>
        </w:rPr>
        <w:t xml:space="preserve">равой и левой рукой поочередно. </w:t>
      </w:r>
      <w:r w:rsidRPr="00DB0BAE">
        <w:rPr>
          <w:rFonts w:ascii="Times New Roman" w:hAnsi="Times New Roman" w:cs="Times New Roman"/>
          <w:sz w:val="26"/>
          <w:szCs w:val="26"/>
        </w:rPr>
        <w:t>Удар мячом о стену на высоте 2,5-3 метра. Повернув ладонь к стене, поймать мяч одной рукой над головой.</w:t>
      </w:r>
    </w:p>
    <w:p w:rsidR="00612913" w:rsidRPr="00DB0BAE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3.3 </w:t>
      </w:r>
      <w:r w:rsidR="00612913"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ередвижения теннисист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>а</w:t>
      </w:r>
    </w:p>
    <w:p w:rsidR="00612913" w:rsidRDefault="00612913" w:rsidP="0061291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  <w:r w:rsidRPr="006129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2913" w:rsidRPr="00DB0BAE" w:rsidRDefault="00DB0BAE" w:rsidP="00DB0BAE">
      <w:pPr>
        <w:pStyle w:val="a5"/>
        <w:spacing w:after="0" w:line="240" w:lineRule="auto"/>
        <w:ind w:left="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Виды: </w:t>
      </w:r>
      <w:r w:rsidRPr="00DB0BA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Одношажный, Переступания, </w:t>
      </w:r>
      <w:proofErr w:type="spellStart"/>
      <w:r w:rsidRPr="00DB0BA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Скрестные</w:t>
      </w:r>
      <w:proofErr w:type="spellEnd"/>
      <w:r w:rsidRPr="00DB0BA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шаги.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Выбор места по отношению</w:t>
      </w:r>
      <w:r w:rsidRPr="006129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владеющему мячом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(7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612913" w:rsidRPr="004C20E0" w:rsidRDefault="00612913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Применение изученных защитных стоек и передвижений в зависимости от действия и расположения противника. Выбор места и способа противодействия нападающему в зависимости от его места нахождения.  Выбор способа отражения атаки в </w:t>
      </w:r>
      <w:r w:rsidRPr="006129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зависимости от направления и силы полета мяча. Выбор способа возвращения мяча в зависимости от расстояния, траектории полёта и скорости мяча.</w:t>
      </w:r>
    </w:p>
    <w:p w:rsidR="00612913" w:rsidRPr="00DB0BAE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3.4 </w:t>
      </w:r>
      <w:r w:rsidR="00612913"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тойка теннисиста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Default="00DB0BAE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Виды: нейтральная, правосторонняя, левосторонняя.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(7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612913" w:rsidRPr="00DB0BAE" w:rsidRDefault="00612913" w:rsidP="00DB0B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Стойка теннисиста (ноги параллельно на одной линии, одна нога слегка выдвинута вперед). Ходьба, бег. Передвижения приставными шагами (лицом вперед, вправо, влево, спиной вперед). Передвижения в стойке вперед, назад, в стороны. Техника владения ударами, подставками, </w:t>
      </w:r>
      <w:r w:rsidR="00DB0BAE">
        <w:rPr>
          <w:rFonts w:ascii="Times New Roman" w:eastAsia="Times New Roman" w:hAnsi="Times New Roman" w:cs="Times New Roman"/>
          <w:sz w:val="26"/>
          <w:szCs w:val="26"/>
        </w:rPr>
        <w:t xml:space="preserve">блокировками, вращениями мяча. </w:t>
      </w:r>
    </w:p>
    <w:p w:rsidR="00612913" w:rsidRPr="00DB0BAE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3.5 </w:t>
      </w:r>
      <w:r w:rsidR="00612913"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сновные виды вращения мяча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Default="00DB0BAE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Верхний, нижний, боковой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(7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612913" w:rsidRPr="004C20E0" w:rsidRDefault="00612913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Передачи мяча ударом ракеткой на быстроту, точность и правильность по отношению к выполнению задания, при этом постоянно менять выбор действия на фоне вестибулярных раздражений: после рывка, после кувырка, после прыжка с разворотом на 3600.</w:t>
      </w:r>
    </w:p>
    <w:p w:rsidR="00612913" w:rsidRPr="00DB0BAE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3.6 </w:t>
      </w:r>
      <w:r w:rsidR="00612913"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одачи мяча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Default="00DB0BAE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подачи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стратегия, техника.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(7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612913" w:rsidRPr="004C20E0" w:rsidRDefault="00DB0BAE" w:rsidP="00DB0BA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Подача без вращения, она же «плоская»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нижним вращением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верхним вращением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боковым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вращением.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комбинированным вращением (</w:t>
      </w:r>
      <w:proofErr w:type="gramStart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нижне-боковая</w:t>
      </w:r>
      <w:proofErr w:type="gramEnd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верхне-боковая)</w:t>
      </w:r>
    </w:p>
    <w:p w:rsidR="004C20E0" w:rsidRDefault="004C20E0" w:rsidP="004C2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3.7 </w:t>
      </w:r>
      <w:r w:rsidR="00612913"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дары по теннисному мячу</w:t>
      </w:r>
    </w:p>
    <w:p w:rsidR="00DB0BAE" w:rsidRPr="00DB0BAE" w:rsidRDefault="00DB0BAE" w:rsidP="004C20E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0BA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Теория (1 час)</w:t>
      </w:r>
    </w:p>
    <w:p w:rsidR="00DB0BAE" w:rsidRDefault="00DB0BAE" w:rsidP="00DB0BAE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такующие и защитные удары, удары с вращением и без вращения, </w:t>
      </w:r>
      <w:proofErr w:type="spellStart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форхэнд</w:t>
      </w:r>
      <w:proofErr w:type="spellEnd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бэкхэнд</w:t>
      </w:r>
      <w:proofErr w:type="spellEnd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удары, по направлению вращения (верхнее, нижнее, боковое вращение и плоские удары) и т. д.</w:t>
      </w:r>
      <w:r w:rsidRPr="00DB0BA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B0BAE" w:rsidRPr="00B3243B" w:rsidRDefault="00C7776B" w:rsidP="00DB0BAE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(7</w:t>
      </w:r>
      <w:r w:rsidR="00DB0BAE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612913" w:rsidRDefault="00DB0BAE" w:rsidP="00DB0BA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Плоский удар. Толчок.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ат. Бэкхэнд удар. Топ-спин. Бэкхенд топ-спин.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Подрезка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Срезка. Блок/Подставка. Свечка. Скидка/Скрутка. Флик. Откидка. Укороченный мяч. Завершающий/Смэш. Вертушка</w:t>
      </w:r>
    </w:p>
    <w:p w:rsidR="004C20E0" w:rsidRPr="00725ACF" w:rsidRDefault="004C20E0" w:rsidP="004C2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Тактика игры</w:t>
      </w:r>
      <w:r w:rsid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7776B"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(55 часов)</w:t>
      </w:r>
    </w:p>
    <w:p w:rsidR="00612913" w:rsidRPr="00DB0BAE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4.1 </w:t>
      </w: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Подачи мяча в нападении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DB0BAE" w:rsidRDefault="00DB0BAE" w:rsidP="00DB0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Формы: </w:t>
      </w:r>
      <w:r w:rsidRPr="00DB0B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прямым ударом, «маятник», «веер», «челнок» по траектории и длине полёта мяча, направлению вращения – верхняя, </w:t>
      </w:r>
      <w:proofErr w:type="gramStart"/>
      <w:r w:rsidRPr="00DB0B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нижне-боковая</w:t>
      </w:r>
      <w:proofErr w:type="gramEnd"/>
    </w:p>
    <w:p w:rsidR="00612913" w:rsidRPr="00B3243B" w:rsidRDefault="00C7776B" w:rsidP="00DB0BAE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(10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ов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612913" w:rsidRPr="00DB0BAE" w:rsidRDefault="00DB0BAE" w:rsidP="00DB0BAE">
      <w:pPr>
        <w:pStyle w:val="af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B0BAE">
        <w:rPr>
          <w:color w:val="000000"/>
          <w:sz w:val="26"/>
          <w:szCs w:val="26"/>
        </w:rPr>
        <w:t>Подготовительна</w:t>
      </w:r>
      <w:r w:rsidR="00C7776B">
        <w:rPr>
          <w:color w:val="000000"/>
          <w:sz w:val="26"/>
          <w:szCs w:val="26"/>
        </w:rPr>
        <w:t>я</w:t>
      </w:r>
      <w:r w:rsidRPr="00DB0BAE">
        <w:rPr>
          <w:color w:val="000000"/>
          <w:sz w:val="26"/>
          <w:szCs w:val="26"/>
        </w:rPr>
        <w:t>, атакующая подача. Защитная, не позволяющая противнику выполнить атакующий удар с подач. Подача, направленная непосредственно на выигрыш очка.</w:t>
      </w:r>
    </w:p>
    <w:p w:rsidR="00612913" w:rsidRPr="00DB0BAE" w:rsidRDefault="004C20E0" w:rsidP="00DB0BA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 Прием подач ударом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B3243B" w:rsidRDefault="00612913" w:rsidP="00DB0BAE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Default="00C7776B" w:rsidP="004C2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77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ейтрализация преимущества, которое противник может получить от своей подачи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(10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ов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612913" w:rsidRPr="004C20E0" w:rsidRDefault="00C7776B" w:rsidP="004C2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подач из различных положений</w:t>
      </w:r>
    </w:p>
    <w:p w:rsidR="00612913" w:rsidRPr="00C7776B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4.3 Удары атакующие, защитные</w:t>
      </w:r>
      <w:r w:rsidR="00612913"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C7776B" w:rsidRPr="004C20E0" w:rsidRDefault="00C7776B" w:rsidP="00C77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Типы ударов</w:t>
      </w:r>
    </w:p>
    <w:p w:rsidR="00612913" w:rsidRDefault="00C7776B" w:rsidP="00612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(10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ов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C7776B" w:rsidRPr="00C7776B" w:rsidRDefault="00C7776B" w:rsidP="0061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76B">
        <w:rPr>
          <w:rFonts w:ascii="Times New Roman" w:hAnsi="Times New Roman" w:cs="Times New Roman"/>
          <w:sz w:val="26"/>
          <w:szCs w:val="26"/>
        </w:rPr>
        <w:t>Удар «накатом» справа и на удар «накатом» слева</w:t>
      </w:r>
      <w:r>
        <w:rPr>
          <w:rFonts w:ascii="Times New Roman" w:hAnsi="Times New Roman" w:cs="Times New Roman"/>
          <w:sz w:val="26"/>
          <w:szCs w:val="26"/>
        </w:rPr>
        <w:t xml:space="preserve">. Скользящий удар. Удар «Щелчком». </w:t>
      </w:r>
      <w:r w:rsidRPr="00C7776B">
        <w:rPr>
          <w:rFonts w:ascii="Times New Roman" w:hAnsi="Times New Roman" w:cs="Times New Roman"/>
          <w:sz w:val="26"/>
          <w:szCs w:val="26"/>
        </w:rPr>
        <w:t>Обманные движения.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«Сметающий» удар справа, слева. Удар быстрым «накатом» справа, слева. </w:t>
      </w:r>
      <w:r w:rsidRPr="00C77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Удар по «свече».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7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Скользящий удар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C77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Укороченный удар</w:t>
      </w:r>
    </w:p>
    <w:p w:rsidR="00612913" w:rsidRPr="00C7776B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4.4 Удары, отличающиеся по длине полета мяча</w:t>
      </w:r>
      <w:r w:rsidR="00612913"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20E0" w:rsidRPr="00C7776B" w:rsidRDefault="00C7776B" w:rsidP="00C7776B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C7776B">
        <w:rPr>
          <w:rFonts w:ascii="Times New Roman" w:hAnsi="Times New Roman" w:cs="Times New Roman"/>
          <w:sz w:val="26"/>
          <w:szCs w:val="26"/>
          <w:u w:val="single"/>
        </w:rPr>
        <w:t xml:space="preserve">рактика (10 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>час</w:t>
      </w:r>
      <w:r w:rsidR="00C7776B">
        <w:rPr>
          <w:rFonts w:ascii="Times New Roman" w:hAnsi="Times New Roman" w:cs="Times New Roman"/>
          <w:sz w:val="26"/>
          <w:szCs w:val="26"/>
          <w:u w:val="single"/>
        </w:rPr>
        <w:t>ов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612913" w:rsidRPr="00C7776B" w:rsidRDefault="00C7776B" w:rsidP="00C77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ближнюю зону стола- короткие, на среднюю зону стола – длинные.</w:t>
      </w:r>
    </w:p>
    <w:p w:rsidR="00612913" w:rsidRPr="00C7776B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4.5 Удары по высоте отскока на стороне соперника</w:t>
      </w:r>
      <w:r w:rsidR="00612913"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20E0" w:rsidRPr="00C7776B" w:rsidRDefault="00C7776B" w:rsidP="00C7776B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612913" w:rsidRDefault="00612913" w:rsidP="00C7776B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C7776B">
        <w:rPr>
          <w:rFonts w:ascii="Times New Roman" w:hAnsi="Times New Roman" w:cs="Times New Roman"/>
          <w:sz w:val="26"/>
          <w:szCs w:val="26"/>
          <w:u w:val="single"/>
        </w:rPr>
        <w:t xml:space="preserve">рактика (10 час) </w:t>
      </w:r>
    </w:p>
    <w:p w:rsidR="00C7776B" w:rsidRPr="00C7776B" w:rsidRDefault="00C7776B" w:rsidP="00C7776B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7776B">
        <w:rPr>
          <w:rFonts w:ascii="Times New Roman" w:hAnsi="Times New Roman" w:cs="Times New Roman"/>
          <w:sz w:val="26"/>
          <w:szCs w:val="26"/>
        </w:rPr>
        <w:t xml:space="preserve">На высоту 20-30 </w:t>
      </w:r>
      <w:proofErr w:type="gramStart"/>
      <w:r w:rsidRPr="00C7776B">
        <w:rPr>
          <w:rFonts w:ascii="Times New Roman" w:hAnsi="Times New Roman" w:cs="Times New Roman"/>
          <w:sz w:val="26"/>
          <w:szCs w:val="26"/>
        </w:rPr>
        <w:t>см ,</w:t>
      </w:r>
      <w:proofErr w:type="gramEnd"/>
      <w:r w:rsidRPr="00C7776B">
        <w:rPr>
          <w:rFonts w:ascii="Times New Roman" w:hAnsi="Times New Roman" w:cs="Times New Roman"/>
          <w:sz w:val="26"/>
          <w:szCs w:val="26"/>
        </w:rPr>
        <w:t xml:space="preserve"> выше 50-60 см, ниже уровня сетки, ниже уровня стола</w:t>
      </w:r>
    </w:p>
    <w:p w:rsidR="004C20E0" w:rsidRPr="00725ACF" w:rsidRDefault="004C20E0" w:rsidP="004C2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5.  Учебная игра</w:t>
      </w:r>
      <w:r w:rsidR="00725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12913" w:rsidRPr="00C7776B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5.1 </w:t>
      </w:r>
      <w:r w:rsidR="00612913"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арные </w:t>
      </w:r>
      <w:proofErr w:type="gramStart"/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игры</w:t>
      </w:r>
      <w:r w:rsidR="00612913"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76B"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gramEnd"/>
      <w:r w:rsidR="00C7776B"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55 часов)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Теория (1 час)</w:t>
      </w:r>
    </w:p>
    <w:p w:rsidR="004C20E0" w:rsidRPr="00DB0BAE" w:rsidRDefault="00DB0BAE" w:rsidP="004C2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B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Способы передвижения в парной игре</w:t>
      </w:r>
    </w:p>
    <w:p w:rsidR="00612913" w:rsidRPr="00B3243B" w:rsidRDefault="00612913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Практика (1</w:t>
      </w:r>
      <w:r w:rsidR="00C7776B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612913" w:rsidRPr="00612913" w:rsidRDefault="00612913" w:rsidP="0061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изученных способов отражения мяча в зависимости от игровой ситуации.</w:t>
      </w:r>
    </w:p>
    <w:p w:rsidR="00612913" w:rsidRPr="004C20E0" w:rsidRDefault="00612913" w:rsidP="0061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Групповые действия.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двух игроков при игре в парн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разряде. Командные действия.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Переключение от действия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нападении к действию в защите.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Интегральная подготовка.</w:t>
      </w:r>
    </w:p>
    <w:p w:rsidR="00612913" w:rsidRPr="00DB0BAE" w:rsidRDefault="004C20E0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5.2 «Игра защитника против атакующего»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C7776B" w:rsidRDefault="00C7776B" w:rsidP="00C7776B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Практика (18 час) </w:t>
      </w:r>
    </w:p>
    <w:p w:rsidR="004C20E0" w:rsidRPr="00C7776B" w:rsidRDefault="004C20E0" w:rsidP="00C7776B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5.3 «Игра атакующего против защитника»</w:t>
      </w:r>
      <w:r w:rsidR="00612913"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2913" w:rsidRPr="00C7776B" w:rsidRDefault="00612913" w:rsidP="00C7776B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C7776B">
        <w:rPr>
          <w:rFonts w:ascii="Times New Roman" w:hAnsi="Times New Roman" w:cs="Times New Roman"/>
          <w:sz w:val="26"/>
          <w:szCs w:val="26"/>
          <w:u w:val="single"/>
        </w:rPr>
        <w:t xml:space="preserve">рактика (19 час) </w:t>
      </w:r>
    </w:p>
    <w:p w:rsidR="00612913" w:rsidRDefault="004C20E0" w:rsidP="004C2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Подвижные игры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(30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C7776B" w:rsidRPr="005A4935" w:rsidRDefault="00C7776B" w:rsidP="00C77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>«День и ночь», «Вызов», «Скакуны», «Мяч ловцу», «Борьба за мяч», «Круговая лапта», «Простые салки», «Салки – дай руку», «Салки перестрелки», «Круговая охота», «Бегуны», «Рывок за мячом», «Сбей городок», «Четыре мяча», «Попади в обруч ударом по мячу ракеткой». Различные эстафеты с выполнением заданий в разнообразных сочетаниях.</w:t>
      </w:r>
    </w:p>
    <w:p w:rsidR="00612913" w:rsidRPr="00612913" w:rsidRDefault="00725ACF" w:rsidP="0072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7. Контрольные занятия</w:t>
      </w:r>
      <w:r w:rsid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( 4</w:t>
      </w:r>
      <w:proofErr w:type="gramEnd"/>
      <w:r w:rsid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часа)</w:t>
      </w:r>
    </w:p>
    <w:p w:rsidR="00725ACF" w:rsidRPr="0042645F" w:rsidRDefault="00725ACF" w:rsidP="0072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7.1</w:t>
      </w: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Текущий контроль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(2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612913" w:rsidRPr="00C7776B" w:rsidRDefault="00C7776B" w:rsidP="00C7776B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текущей диагностики. Обсуждение результатов диагностики, выводы, рекомендации.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131" w:rsidRPr="0042645F" w:rsidRDefault="00725ACF" w:rsidP="0072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7.2</w:t>
      </w: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Промежуточная аттестация</w:t>
      </w:r>
    </w:p>
    <w:p w:rsidR="00612913" w:rsidRPr="00B3243B" w:rsidRDefault="00C7776B" w:rsidP="00612913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(2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612913"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612913" w:rsidRPr="00C7776B" w:rsidRDefault="00C7776B" w:rsidP="00C7776B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итоговой диагностики. Обсуждение результатов диагностики, выводы, рекомендации.</w:t>
      </w:r>
    </w:p>
    <w:p w:rsidR="001A1D74" w:rsidRDefault="001A1D74" w:rsidP="001A1D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D74" w:rsidRDefault="001A1D74" w:rsidP="001A1D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D74" w:rsidRDefault="001A1D74" w:rsidP="001A1D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73FA" w:rsidRPr="007373FA" w:rsidRDefault="007373FA" w:rsidP="001A1D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3.3 </w:t>
      </w:r>
      <w:r w:rsidR="00A30C97"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план 2 год </w:t>
      </w:r>
      <w:r w:rsidR="00994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0"/>
        <w:gridCol w:w="850"/>
        <w:gridCol w:w="851"/>
        <w:gridCol w:w="992"/>
        <w:gridCol w:w="1559"/>
      </w:tblGrid>
      <w:tr w:rsidR="00C7776B" w:rsidRPr="001A73B4" w:rsidTr="00F83339">
        <w:tc>
          <w:tcPr>
            <w:tcW w:w="567" w:type="dxa"/>
            <w:vMerge w:val="restart"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0" w:type="dxa"/>
            <w:vMerge w:val="restart"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</w:t>
            </w:r>
          </w:p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аттестации/</w:t>
            </w: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C7776B" w:rsidRPr="001A73B4" w:rsidTr="00F83339">
        <w:trPr>
          <w:trHeight w:val="391"/>
        </w:trPr>
        <w:tc>
          <w:tcPr>
            <w:tcW w:w="567" w:type="dxa"/>
            <w:vMerge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  <w:vMerge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559" w:type="dxa"/>
            <w:vMerge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Pr="00A2462B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0" w:type="dxa"/>
          </w:tcPr>
          <w:p w:rsidR="00C7776B" w:rsidRPr="00A2462B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1. Основы знаний</w:t>
            </w:r>
          </w:p>
        </w:tc>
        <w:tc>
          <w:tcPr>
            <w:tcW w:w="850" w:type="dxa"/>
          </w:tcPr>
          <w:p w:rsidR="00C7776B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A2462B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Pr="006C5E3B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E3B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C7776B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Вводная диагностика</w:t>
            </w:r>
          </w:p>
          <w:p w:rsidR="00C7776B" w:rsidRPr="006C5E3B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(текущий контроль)</w:t>
            </w:r>
          </w:p>
        </w:tc>
        <w:tc>
          <w:tcPr>
            <w:tcW w:w="850" w:type="dxa"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Pr="006C5E3B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390" w:type="dxa"/>
          </w:tcPr>
          <w:p w:rsidR="00C7776B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C5E3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Правила поведения и техника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безопасности на занятиях</w:t>
            </w:r>
          </w:p>
        </w:tc>
        <w:tc>
          <w:tcPr>
            <w:tcW w:w="850" w:type="dxa"/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1A73B4" w:rsidRDefault="00C7776B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Pr="006C5E3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390" w:type="dxa"/>
          </w:tcPr>
          <w:p w:rsidR="00C7776B" w:rsidRPr="006C5E3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Гигиена, предупреждение травм, самоконтроль</w:t>
            </w:r>
          </w:p>
        </w:tc>
        <w:tc>
          <w:tcPr>
            <w:tcW w:w="850" w:type="dxa"/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1A73B4" w:rsidRDefault="0042645F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390" w:type="dxa"/>
          </w:tcPr>
          <w:p w:rsidR="00C7776B" w:rsidRPr="006C5E3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Правила соревнований, оборудование инвентарь</w:t>
            </w:r>
          </w:p>
        </w:tc>
        <w:tc>
          <w:tcPr>
            <w:tcW w:w="850" w:type="dxa"/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390" w:type="dxa"/>
          </w:tcPr>
          <w:p w:rsidR="00C7776B" w:rsidRPr="00E119E6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757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850" w:type="dxa"/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1A73B4" w:rsidRDefault="0042645F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390" w:type="dxa"/>
          </w:tcPr>
          <w:p w:rsidR="00C7776B" w:rsidRPr="006C5E3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Мышечная система человека</w:t>
            </w:r>
          </w:p>
        </w:tc>
        <w:tc>
          <w:tcPr>
            <w:tcW w:w="850" w:type="dxa"/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4390" w:type="dxa"/>
          </w:tcPr>
          <w:p w:rsidR="00C7776B" w:rsidRPr="00E119E6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Методы и средства воспитания силы</w:t>
            </w:r>
          </w:p>
        </w:tc>
        <w:tc>
          <w:tcPr>
            <w:tcW w:w="850" w:type="dxa"/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7776B" w:rsidRPr="001A73B4" w:rsidTr="00F83339">
        <w:tc>
          <w:tcPr>
            <w:tcW w:w="567" w:type="dxa"/>
          </w:tcPr>
          <w:p w:rsidR="00C7776B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4390" w:type="dxa"/>
          </w:tcPr>
          <w:p w:rsidR="00C7776B" w:rsidRDefault="0042645F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Оказание первой медицинской помощи</w:t>
            </w:r>
          </w:p>
        </w:tc>
        <w:tc>
          <w:tcPr>
            <w:tcW w:w="850" w:type="dxa"/>
          </w:tcPr>
          <w:p w:rsidR="00C7776B" w:rsidRDefault="0042645F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76B" w:rsidRDefault="0042645F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776B" w:rsidRDefault="0042645F" w:rsidP="00C777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776B" w:rsidRPr="001A73B4" w:rsidRDefault="00C7776B" w:rsidP="00C7776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B324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3243B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390" w:type="dxa"/>
          </w:tcPr>
          <w:p w:rsidR="0042645F" w:rsidRPr="00B324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3243B">
              <w:rPr>
                <w:rFonts w:ascii="Times New Roman" w:hAnsi="Times New Roman"/>
                <w:b/>
                <w:sz w:val="26"/>
                <w:szCs w:val="26"/>
              </w:rPr>
              <w:t xml:space="preserve">Раздел 2. </w:t>
            </w:r>
            <w:r w:rsidRPr="00A46398">
              <w:rPr>
                <w:rFonts w:ascii="Times New Roman" w:hAnsi="Times New Roman"/>
                <w:b/>
                <w:sz w:val="26"/>
                <w:szCs w:val="26"/>
              </w:rPr>
              <w:t>Формирование двигательных умений и навыков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Кроссовая подготовка</w:t>
            </w:r>
          </w:p>
        </w:tc>
        <w:tc>
          <w:tcPr>
            <w:tcW w:w="850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Скоростная подготовка</w:t>
            </w:r>
          </w:p>
        </w:tc>
        <w:tc>
          <w:tcPr>
            <w:tcW w:w="850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Силовая подготовка</w:t>
            </w:r>
          </w:p>
        </w:tc>
        <w:tc>
          <w:tcPr>
            <w:tcW w:w="850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Прыжковая подготовка</w:t>
            </w:r>
          </w:p>
        </w:tc>
        <w:tc>
          <w:tcPr>
            <w:tcW w:w="850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Координационная подготовка</w:t>
            </w:r>
          </w:p>
        </w:tc>
        <w:tc>
          <w:tcPr>
            <w:tcW w:w="850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Скоростно-силовая подготовка</w:t>
            </w:r>
          </w:p>
        </w:tc>
        <w:tc>
          <w:tcPr>
            <w:tcW w:w="850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гибкости</w:t>
            </w:r>
          </w:p>
        </w:tc>
        <w:tc>
          <w:tcPr>
            <w:tcW w:w="850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6A43">
              <w:rPr>
                <w:rFonts w:ascii="Times New Roman" w:hAnsi="Times New Roman"/>
                <w:sz w:val="26"/>
                <w:szCs w:val="26"/>
              </w:rPr>
              <w:t>Развитие общей выносливости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6A43">
              <w:rPr>
                <w:rFonts w:ascii="Times New Roman" w:hAnsi="Times New Roman"/>
                <w:sz w:val="26"/>
                <w:szCs w:val="26"/>
              </w:rPr>
              <w:t>Развитие специальной выносливости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2.11</w:t>
            </w:r>
          </w:p>
        </w:tc>
        <w:tc>
          <w:tcPr>
            <w:tcW w:w="4390" w:type="dxa"/>
          </w:tcPr>
          <w:p w:rsidR="0042645F" w:rsidRPr="00A46398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6398">
              <w:rPr>
                <w:rFonts w:ascii="Times New Roman" w:hAnsi="Times New Roman"/>
                <w:sz w:val="26"/>
                <w:szCs w:val="26"/>
              </w:rPr>
              <w:t>Техника метания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A2462B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3.Техника игры у стола  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20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Техника хвата теннисной ракетки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онглирование теннисным мячом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ередвижения теннисиста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тойка теннисиста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сновные виды вращения мяча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одачи мяча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дары по теннисному мячу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A2462B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4. Тактика игры 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Подачи мяча в нападении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Прием подач ударом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 атакующие, защитные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4.4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Удары, отличающиеся по длине полета мяча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 по высоте отскока на стороне соперника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Раздел 5. </w:t>
            </w:r>
            <w:r w:rsidRPr="00A24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Учебная игра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арные игры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1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гра защитника против атакующего»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1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гра атакующего против защитника»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1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6. </w:t>
            </w: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Подвижные игры </w:t>
            </w:r>
          </w:p>
          <w:p w:rsidR="0042645F" w:rsidRPr="00A2462B" w:rsidRDefault="0042645F" w:rsidP="0042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1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42645F" w:rsidRPr="001A73B4" w:rsidTr="00F83339">
        <w:tc>
          <w:tcPr>
            <w:tcW w:w="567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42645F" w:rsidRPr="005B77DC" w:rsidRDefault="0042645F" w:rsidP="0042645F">
            <w:pPr>
              <w:pStyle w:val="TableParagraph"/>
              <w:ind w:left="0" w:right="33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7</w:t>
            </w:r>
            <w:r w:rsidRPr="005B77DC">
              <w:rPr>
                <w:b/>
                <w:sz w:val="26"/>
                <w:szCs w:val="26"/>
              </w:rPr>
              <w:t>. Контрольные занятия</w:t>
            </w:r>
          </w:p>
        </w:tc>
        <w:tc>
          <w:tcPr>
            <w:tcW w:w="850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390" w:type="dxa"/>
          </w:tcPr>
          <w:p w:rsidR="0042645F" w:rsidRDefault="0042645F" w:rsidP="0042645F">
            <w:pPr>
              <w:pStyle w:val="TableParagraph"/>
              <w:ind w:left="0" w:right="3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</w:t>
            </w:r>
          </w:p>
        </w:tc>
        <w:tc>
          <w:tcPr>
            <w:tcW w:w="85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занятие</w:t>
            </w: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390" w:type="dxa"/>
          </w:tcPr>
          <w:p w:rsidR="0042645F" w:rsidRDefault="0042645F" w:rsidP="0042645F">
            <w:pPr>
              <w:pStyle w:val="TableParagraph"/>
              <w:ind w:left="0" w:right="3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85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занятие</w:t>
            </w: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( часов) 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851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559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2645F" w:rsidRPr="00994C78" w:rsidRDefault="0042645F" w:rsidP="007373F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63131" w:rsidRDefault="007373FA" w:rsidP="004264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3.4 </w:t>
      </w:r>
      <w:r w:rsidR="00B631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  <w:r w:rsidR="004264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 2 года обучения</w:t>
      </w:r>
    </w:p>
    <w:p w:rsidR="0042645F" w:rsidRPr="000C544D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/>
          <w:b/>
          <w:sz w:val="26"/>
          <w:szCs w:val="26"/>
        </w:rPr>
        <w:t>1. Раздел 1. Основы знаний</w:t>
      </w:r>
      <w:r>
        <w:rPr>
          <w:rFonts w:ascii="Times New Roman" w:hAnsi="Times New Roman"/>
          <w:b/>
          <w:sz w:val="26"/>
          <w:szCs w:val="26"/>
        </w:rPr>
        <w:t xml:space="preserve"> (9 часов)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1.1 Вводная диагностика (текущий контроль) 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42645F" w:rsidRPr="00916990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42645F" w:rsidRPr="000C544D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544D">
        <w:rPr>
          <w:rFonts w:ascii="Times New Roman" w:hAnsi="Times New Roman"/>
          <w:sz w:val="26"/>
          <w:szCs w:val="26"/>
        </w:rPr>
        <w:t>Диагностика результативности</w:t>
      </w:r>
      <w:r>
        <w:rPr>
          <w:rFonts w:ascii="Times New Roman" w:hAnsi="Times New Roman"/>
          <w:sz w:val="26"/>
          <w:szCs w:val="26"/>
        </w:rPr>
        <w:t xml:space="preserve"> (тесты)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1.3 Гигиена, предупреждение травм, самоконтроль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42645F" w:rsidRPr="00916990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42645F" w:rsidRPr="000C544D" w:rsidRDefault="0042645F" w:rsidP="004264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3F31">
        <w:rPr>
          <w:rFonts w:ascii="Times New Roman" w:hAnsi="Times New Roman"/>
          <w:sz w:val="26"/>
          <w:szCs w:val="26"/>
        </w:rPr>
        <w:t>Основные гигиенические положения подготовки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544D">
        <w:rPr>
          <w:rFonts w:ascii="Times New Roman" w:hAnsi="Times New Roman"/>
          <w:sz w:val="26"/>
          <w:szCs w:val="26"/>
        </w:rPr>
        <w:t>юных спортсменов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C544D">
        <w:rPr>
          <w:rFonts w:ascii="Times New Roman" w:hAnsi="Times New Roman"/>
          <w:sz w:val="26"/>
          <w:szCs w:val="26"/>
        </w:rPr>
        <w:t>Мероприятия по предупреждению инфекционных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544D">
        <w:rPr>
          <w:rFonts w:ascii="Times New Roman" w:hAnsi="Times New Roman"/>
          <w:sz w:val="26"/>
          <w:szCs w:val="26"/>
        </w:rPr>
        <w:t>заболеваний и борьбе с ними</w:t>
      </w:r>
      <w:r>
        <w:rPr>
          <w:rFonts w:ascii="Times New Roman" w:hAnsi="Times New Roman"/>
          <w:sz w:val="26"/>
          <w:szCs w:val="26"/>
        </w:rPr>
        <w:t xml:space="preserve">. Основные меры </w:t>
      </w:r>
      <w:r w:rsidRPr="00A83F31">
        <w:rPr>
          <w:rFonts w:ascii="Times New Roman" w:hAnsi="Times New Roman"/>
          <w:sz w:val="26"/>
          <w:szCs w:val="26"/>
        </w:rPr>
        <w:t>профилактики спортивного травматизма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1.4 Правила соревнований, оборудование инвентарь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42645F" w:rsidRPr="00916990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42645F" w:rsidRPr="00A83F31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83F31">
        <w:rPr>
          <w:rFonts w:ascii="Times New Roman" w:hAnsi="Times New Roman"/>
          <w:sz w:val="26"/>
          <w:szCs w:val="26"/>
        </w:rPr>
        <w:t>Правила спортивных соревнований и их предназначение.</w:t>
      </w:r>
      <w:r>
        <w:rPr>
          <w:rFonts w:ascii="Times New Roman" w:hAnsi="Times New Roman"/>
          <w:sz w:val="26"/>
          <w:szCs w:val="26"/>
        </w:rPr>
        <w:t xml:space="preserve"> Оборудование и инвентарь в местах проведений соревнований.</w:t>
      </w:r>
      <w:r w:rsidRPr="00A83F31">
        <w:rPr>
          <w:rFonts w:ascii="Times New Roman" w:hAnsi="Times New Roman"/>
          <w:sz w:val="26"/>
          <w:szCs w:val="26"/>
        </w:rPr>
        <w:tab/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1.5 Всероссийский физкультурно-спортивный комплекс «Готов к труду и обороне» 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42645F" w:rsidRPr="00916990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час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а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42645F" w:rsidRPr="00A83F31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83F31">
        <w:rPr>
          <w:rFonts w:ascii="Times New Roman" w:hAnsi="Times New Roman"/>
          <w:sz w:val="26"/>
          <w:szCs w:val="26"/>
        </w:rPr>
        <w:t xml:space="preserve">История возникновения комплекса ГТО. Структура комплекса ГТО. Нормативы ГТО. 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1.6 Мышечная система человека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42645F" w:rsidRPr="00916990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42645F" w:rsidRPr="00A83F31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83F31">
        <w:rPr>
          <w:rFonts w:ascii="Times New Roman" w:hAnsi="Times New Roman"/>
          <w:sz w:val="26"/>
          <w:szCs w:val="26"/>
        </w:rPr>
        <w:t>Характеристика</w:t>
      </w:r>
      <w:r>
        <w:rPr>
          <w:rFonts w:ascii="Times New Roman" w:hAnsi="Times New Roman"/>
          <w:sz w:val="26"/>
          <w:szCs w:val="26"/>
        </w:rPr>
        <w:t>, типы</w:t>
      </w:r>
      <w:r w:rsidRPr="00A83F31">
        <w:rPr>
          <w:rFonts w:ascii="Times New Roman" w:hAnsi="Times New Roman"/>
          <w:sz w:val="26"/>
          <w:szCs w:val="26"/>
        </w:rPr>
        <w:t>, строение, функции и работа основных групп мышц</w:t>
      </w:r>
      <w:r>
        <w:rPr>
          <w:rFonts w:ascii="Times New Roman" w:hAnsi="Times New Roman"/>
          <w:sz w:val="26"/>
          <w:szCs w:val="26"/>
        </w:rPr>
        <w:t>. В</w:t>
      </w:r>
      <w:r w:rsidRPr="00A83F31">
        <w:rPr>
          <w:rFonts w:ascii="Times New Roman" w:hAnsi="Times New Roman"/>
          <w:sz w:val="26"/>
          <w:szCs w:val="26"/>
        </w:rPr>
        <w:t>озрастные изменения мышц и изменение мышц под влиянием физической нагрузки</w:t>
      </w:r>
      <w:r>
        <w:rPr>
          <w:rFonts w:ascii="Times New Roman" w:hAnsi="Times New Roman"/>
          <w:sz w:val="26"/>
          <w:szCs w:val="26"/>
        </w:rPr>
        <w:t>.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1.7 Методы и средства воспитания силы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42645F" w:rsidRPr="00916990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42645F" w:rsidRPr="00CE290E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E290E">
        <w:rPr>
          <w:rFonts w:ascii="Times New Roman" w:hAnsi="Times New Roman"/>
          <w:sz w:val="26"/>
          <w:szCs w:val="26"/>
        </w:rPr>
        <w:t xml:space="preserve">Виды силовых упражнений для воспитания силы. </w:t>
      </w:r>
      <w:r>
        <w:rPr>
          <w:rFonts w:ascii="Times New Roman" w:hAnsi="Times New Roman"/>
          <w:sz w:val="26"/>
          <w:szCs w:val="26"/>
        </w:rPr>
        <w:t>Методы: максимальных усилий, повторных усилий, «Ударный» метод, динамическая сила, силовая выносливость.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1.8 Оказание первой медицинской помощи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42645F" w:rsidRPr="00916990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lastRenderedPageBreak/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4BE5">
        <w:rPr>
          <w:rFonts w:ascii="Times New Roman" w:hAnsi="Times New Roman" w:cs="Times New Roman"/>
          <w:sz w:val="26"/>
          <w:szCs w:val="26"/>
        </w:rPr>
        <w:t>Алгоритм оказания первой помощи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24BE5">
        <w:rPr>
          <w:rFonts w:ascii="Times New Roman" w:hAnsi="Times New Roman" w:cs="Times New Roman"/>
          <w:sz w:val="26"/>
          <w:szCs w:val="26"/>
        </w:rPr>
        <w:t>Искусственное дыхание</w:t>
      </w:r>
      <w:r>
        <w:rPr>
          <w:rFonts w:ascii="Times New Roman" w:hAnsi="Times New Roman" w:cs="Times New Roman"/>
          <w:sz w:val="26"/>
          <w:szCs w:val="26"/>
        </w:rPr>
        <w:t>. Т</w:t>
      </w:r>
      <w:r w:rsidRPr="00030EB1">
        <w:rPr>
          <w:rFonts w:ascii="Times New Roman" w:hAnsi="Times New Roman" w:cs="Times New Roman"/>
          <w:sz w:val="26"/>
          <w:szCs w:val="26"/>
        </w:rPr>
        <w:t>ехника непрямого массажа сердца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0EB1">
        <w:rPr>
          <w:rFonts w:ascii="Times New Roman" w:hAnsi="Times New Roman" w:cs="Times New Roman"/>
          <w:sz w:val="26"/>
          <w:szCs w:val="26"/>
        </w:rPr>
        <w:t>Приём Геймлиха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0EB1">
        <w:rPr>
          <w:rFonts w:ascii="Times New Roman" w:hAnsi="Times New Roman" w:cs="Times New Roman"/>
          <w:sz w:val="26"/>
          <w:szCs w:val="26"/>
        </w:rPr>
        <w:t>Кровотечение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645F" w:rsidRPr="00CE290E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/>
          <w:b/>
          <w:sz w:val="26"/>
          <w:szCs w:val="26"/>
        </w:rPr>
        <w:t>2. Раздел 2. Формирование дви</w:t>
      </w:r>
      <w:r>
        <w:rPr>
          <w:rFonts w:ascii="Times New Roman" w:hAnsi="Times New Roman"/>
          <w:b/>
          <w:sz w:val="26"/>
          <w:szCs w:val="26"/>
        </w:rPr>
        <w:t>гательных умений и навыков</w:t>
      </w:r>
      <w:r w:rsidRPr="000C54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2.1 Кроссовая подготовка</w:t>
      </w:r>
    </w:p>
    <w:p w:rsidR="0042645F" w:rsidRPr="00B3243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2645F" w:rsidRPr="000C544D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E290E">
        <w:rPr>
          <w:rFonts w:ascii="Times New Roman" w:hAnsi="Times New Roman"/>
          <w:sz w:val="26"/>
          <w:szCs w:val="26"/>
        </w:rPr>
        <w:t xml:space="preserve">Переменный бег на отрезках в 50 и 100 метров. </w:t>
      </w:r>
      <w:r w:rsidRPr="00CE2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Равномерный бег со скоростью 5-7 км/ч. Переменно-повторный и повторно-темповый бег.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2.2 Скоростная подготовка</w:t>
      </w:r>
    </w:p>
    <w:p w:rsidR="0042645F" w:rsidRPr="00B3243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2645F" w:rsidRPr="00CE290E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90E">
        <w:rPr>
          <w:rFonts w:ascii="Times New Roman" w:hAnsi="Times New Roman" w:cs="Times New Roman"/>
          <w:sz w:val="26"/>
          <w:szCs w:val="26"/>
        </w:rPr>
        <w:t>Повторный бег по дистанции от 30 до 100 м со старта и с ходу с максимальной скоростью. Выполнения общеразвивающих упражнений в максимальном темпе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2.3 Силовая подготовка</w:t>
      </w:r>
    </w:p>
    <w:p w:rsidR="0042645F" w:rsidRPr="00B3243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2645F" w:rsidRPr="00CE290E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90E">
        <w:rPr>
          <w:rFonts w:ascii="Times New Roman" w:hAnsi="Times New Roman" w:cs="Times New Roman"/>
          <w:sz w:val="26"/>
          <w:szCs w:val="26"/>
        </w:rPr>
        <w:t>Упражнения с преодолением собственного веса: подтягивание из виса;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Упражнения на универсальном силовом тренажере</w:t>
      </w:r>
      <w:r w:rsidRPr="00CE290E">
        <w:rPr>
          <w:rFonts w:ascii="Times New Roman" w:hAnsi="Times New Roman" w:cs="Times New Roman"/>
          <w:b/>
          <w:sz w:val="26"/>
          <w:szCs w:val="26"/>
        </w:rPr>
        <w:tab/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2.4 Прыжковая подготовка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2645F" w:rsidRPr="00CE290E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E290E">
        <w:rPr>
          <w:rFonts w:ascii="Times New Roman" w:hAnsi="Times New Roman" w:cs="Times New Roman"/>
          <w:sz w:val="26"/>
          <w:szCs w:val="26"/>
        </w:rPr>
        <w:t>Прыжок в длину с места толчком двумя н</w:t>
      </w:r>
      <w:r>
        <w:rPr>
          <w:rFonts w:ascii="Times New Roman" w:hAnsi="Times New Roman" w:cs="Times New Roman"/>
          <w:sz w:val="26"/>
          <w:szCs w:val="26"/>
        </w:rPr>
        <w:t xml:space="preserve">огами (варианты: стоя боком, по </w:t>
      </w:r>
      <w:r w:rsidRPr="00CE290E">
        <w:rPr>
          <w:rFonts w:ascii="Times New Roman" w:hAnsi="Times New Roman" w:cs="Times New Roman"/>
          <w:sz w:val="26"/>
          <w:szCs w:val="26"/>
        </w:rPr>
        <w:t>направлению пр</w:t>
      </w:r>
      <w:r>
        <w:rPr>
          <w:rFonts w:ascii="Times New Roman" w:hAnsi="Times New Roman" w:cs="Times New Roman"/>
          <w:sz w:val="26"/>
          <w:szCs w:val="26"/>
        </w:rPr>
        <w:t xml:space="preserve">ыжка, с поворотом на 90°, 180°). </w:t>
      </w:r>
      <w:r w:rsidRPr="00CE290E">
        <w:rPr>
          <w:rFonts w:ascii="Times New Roman" w:hAnsi="Times New Roman" w:cs="Times New Roman"/>
          <w:sz w:val="26"/>
          <w:szCs w:val="26"/>
        </w:rPr>
        <w:t>Тройные, пятерные прыж</w:t>
      </w:r>
      <w:r>
        <w:rPr>
          <w:rFonts w:ascii="Times New Roman" w:hAnsi="Times New Roman" w:cs="Times New Roman"/>
          <w:sz w:val="26"/>
          <w:szCs w:val="26"/>
        </w:rPr>
        <w:t xml:space="preserve">ки толчком одной, двумя ногами. </w:t>
      </w:r>
      <w:r w:rsidRPr="00CE290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ередвижения прыжками на носках. </w:t>
      </w:r>
      <w:r w:rsidRPr="00CE290E">
        <w:rPr>
          <w:rFonts w:ascii="Times New Roman" w:hAnsi="Times New Roman" w:cs="Times New Roman"/>
          <w:sz w:val="26"/>
          <w:szCs w:val="26"/>
        </w:rPr>
        <w:t>Прыжки на двух (одной) ногах в</w:t>
      </w:r>
      <w:r>
        <w:rPr>
          <w:rFonts w:ascii="Times New Roman" w:hAnsi="Times New Roman" w:cs="Times New Roman"/>
          <w:sz w:val="26"/>
          <w:szCs w:val="26"/>
        </w:rPr>
        <w:t xml:space="preserve">перёд по лестничным ступенькам. </w:t>
      </w:r>
      <w:r w:rsidRPr="00CE290E">
        <w:rPr>
          <w:rFonts w:ascii="Times New Roman" w:hAnsi="Times New Roman" w:cs="Times New Roman"/>
          <w:sz w:val="26"/>
          <w:szCs w:val="26"/>
        </w:rPr>
        <w:t>Прыжки на одной ноге, вторую держат</w:t>
      </w:r>
      <w:r>
        <w:rPr>
          <w:rFonts w:ascii="Times New Roman" w:hAnsi="Times New Roman" w:cs="Times New Roman"/>
          <w:sz w:val="26"/>
          <w:szCs w:val="26"/>
        </w:rPr>
        <w:t xml:space="preserve">ь за голеностоп сзади, впереди. </w:t>
      </w:r>
      <w:r w:rsidRPr="00CE290E">
        <w:rPr>
          <w:rFonts w:ascii="Times New Roman" w:hAnsi="Times New Roman" w:cs="Times New Roman"/>
          <w:sz w:val="26"/>
          <w:szCs w:val="26"/>
        </w:rPr>
        <w:t xml:space="preserve">Серийные прыжки через </w:t>
      </w:r>
      <w:proofErr w:type="spellStart"/>
      <w:r w:rsidRPr="00CE290E">
        <w:rPr>
          <w:rFonts w:ascii="Times New Roman" w:hAnsi="Times New Roman" w:cs="Times New Roman"/>
          <w:sz w:val="26"/>
          <w:szCs w:val="26"/>
        </w:rPr>
        <w:t>банкетки</w:t>
      </w:r>
      <w:proofErr w:type="spellEnd"/>
      <w:r w:rsidRPr="00CE290E">
        <w:rPr>
          <w:rFonts w:ascii="Times New Roman" w:hAnsi="Times New Roman" w:cs="Times New Roman"/>
          <w:sz w:val="26"/>
          <w:szCs w:val="26"/>
        </w:rPr>
        <w:t xml:space="preserve"> (варианты:</w:t>
      </w:r>
      <w:r>
        <w:rPr>
          <w:rFonts w:ascii="Times New Roman" w:hAnsi="Times New Roman" w:cs="Times New Roman"/>
          <w:sz w:val="26"/>
          <w:szCs w:val="26"/>
        </w:rPr>
        <w:t xml:space="preserve"> боком; боком с ноги на ногу; с поворотом на 90°,180°). </w:t>
      </w:r>
      <w:r w:rsidRPr="00CE290E">
        <w:rPr>
          <w:rFonts w:ascii="Times New Roman" w:hAnsi="Times New Roman" w:cs="Times New Roman"/>
          <w:sz w:val="26"/>
          <w:szCs w:val="26"/>
        </w:rPr>
        <w:t>Прыжки на одной, двух ногах, подтягивая</w:t>
      </w:r>
      <w:r>
        <w:rPr>
          <w:rFonts w:ascii="Times New Roman" w:hAnsi="Times New Roman" w:cs="Times New Roman"/>
          <w:sz w:val="26"/>
          <w:szCs w:val="26"/>
        </w:rPr>
        <w:t xml:space="preserve"> колени к груди (варианты: ноги </w:t>
      </w:r>
      <w:r w:rsidRPr="00CE290E">
        <w:rPr>
          <w:rFonts w:ascii="Times New Roman" w:hAnsi="Times New Roman" w:cs="Times New Roman"/>
          <w:sz w:val="26"/>
          <w:szCs w:val="26"/>
        </w:rPr>
        <w:t>врозь, коснуться пал</w:t>
      </w:r>
      <w:r>
        <w:rPr>
          <w:rFonts w:ascii="Times New Roman" w:hAnsi="Times New Roman" w:cs="Times New Roman"/>
          <w:sz w:val="26"/>
          <w:szCs w:val="26"/>
        </w:rPr>
        <w:t xml:space="preserve">ьцами подъёма ног). </w:t>
      </w:r>
      <w:r w:rsidRPr="00CE290E">
        <w:rPr>
          <w:rFonts w:ascii="Times New Roman" w:hAnsi="Times New Roman" w:cs="Times New Roman"/>
          <w:sz w:val="26"/>
          <w:szCs w:val="26"/>
        </w:rPr>
        <w:t>Прыжки вверх из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полуприседа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приседа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2.5 Координационная подготовка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2645F" w:rsidRPr="00A57682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57682">
        <w:rPr>
          <w:rFonts w:ascii="Times New Roman" w:hAnsi="Times New Roman" w:cs="Times New Roman"/>
          <w:sz w:val="26"/>
          <w:szCs w:val="26"/>
        </w:rPr>
        <w:t>Упражнения с весом своего тела: передвижение по квадрату, выпады с прыжком и стойка бегуна, «Конькобежец» из выпада, бёрпи с прыжком в сторону, хамелеон. Упражнения со скакалкой. Упражнения на координационной лестнице. Упражнения с теннисным мячиком.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2.6 Скоростно-силовая подготовка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2645F" w:rsidRPr="00B3243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290E">
        <w:rPr>
          <w:rFonts w:ascii="Times New Roman" w:hAnsi="Times New Roman" w:cs="Times New Roman"/>
          <w:sz w:val="26"/>
          <w:szCs w:val="26"/>
        </w:rPr>
        <w:t xml:space="preserve">Прыжки в высоту через препятствия, планку, в длину с места, многократные прыжки, с ноги на ногу, на двух ногах. Перепрыгивание предметов (скамеек, мячей и др.), «чехарда». Прыжки в глубину. Бег и прыжки по лестнице вверх и вниз. Игры с отягощениями. </w:t>
      </w:r>
      <w:proofErr w:type="gramStart"/>
      <w:r>
        <w:rPr>
          <w:rFonts w:ascii="Times New Roman" w:hAnsi="Times New Roman" w:cs="Times New Roman"/>
          <w:sz w:val="26"/>
          <w:szCs w:val="26"/>
        </w:rPr>
        <w:t>Эстафеты</w:t>
      </w:r>
      <w:proofErr w:type="gramEnd"/>
      <w:r w:rsidRPr="00CE290E">
        <w:rPr>
          <w:rFonts w:ascii="Times New Roman" w:hAnsi="Times New Roman" w:cs="Times New Roman"/>
          <w:sz w:val="26"/>
          <w:szCs w:val="26"/>
        </w:rPr>
        <w:t xml:space="preserve"> комбинированные с бегом, прыжками, метаниями. Групповые упражнения с гимнастической скамейкой</w:t>
      </w:r>
      <w:r>
        <w:t>.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2.7 Развитие гибкости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2645F" w:rsidRPr="00CE290E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290E">
        <w:rPr>
          <w:rFonts w:ascii="Times New Roman" w:hAnsi="Times New Roman" w:cs="Times New Roman"/>
          <w:sz w:val="26"/>
          <w:szCs w:val="26"/>
        </w:rPr>
        <w:t xml:space="preserve">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</w:t>
      </w:r>
      <w:r w:rsidRPr="00CE290E">
        <w:rPr>
          <w:rFonts w:ascii="Times New Roman" w:hAnsi="Times New Roman" w:cs="Times New Roman"/>
          <w:sz w:val="26"/>
          <w:szCs w:val="26"/>
        </w:rPr>
        <w:lastRenderedPageBreak/>
        <w:t>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CE290E">
        <w:rPr>
          <w:rFonts w:ascii="Times New Roman" w:hAnsi="Times New Roman" w:cs="Times New Roman"/>
          <w:sz w:val="26"/>
          <w:szCs w:val="26"/>
        </w:rPr>
        <w:t>выкруты</w:t>
      </w:r>
      <w:proofErr w:type="spellEnd"/>
      <w:r w:rsidRPr="00CE290E">
        <w:rPr>
          <w:rFonts w:ascii="Times New Roman" w:hAnsi="Times New Roman" w:cs="Times New Roman"/>
          <w:sz w:val="26"/>
          <w:szCs w:val="26"/>
        </w:rPr>
        <w:t>» и круги. Упражнения на гимнастической стенке, гимнастической скамейке.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2.8 Развитие общей выносливости</w:t>
      </w:r>
    </w:p>
    <w:p w:rsidR="0042645F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12D5">
        <w:rPr>
          <w:rFonts w:ascii="Times New Roman" w:hAnsi="Times New Roman"/>
          <w:sz w:val="26"/>
          <w:szCs w:val="26"/>
        </w:rPr>
        <w:t xml:space="preserve">Бег </w:t>
      </w:r>
      <w:r w:rsidRPr="0079566C">
        <w:rPr>
          <w:rFonts w:ascii="Times New Roman" w:hAnsi="Times New Roman"/>
          <w:sz w:val="26"/>
          <w:szCs w:val="26"/>
        </w:rPr>
        <w:t>с умеренной скоростью при пульсе 130-150 уд/мин, бег на одну и ту же дистанцию с повторением от 5 до 10 раз, в чередовании с отдыхом до полного восстановления, бег на одну и ту же дистанцию или различные отрезки со строго регламентированным временем отдыха, бег на одну и ту же дистанцию с изменением темпа или пробегание различных отрезков через определенный интервал времени, «фартлек» - кроссовый бег с ускорениями на различные отрезки с переменной скоростью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/>
          <w:b/>
          <w:sz w:val="26"/>
          <w:szCs w:val="26"/>
        </w:rPr>
        <w:t>2.9 Развитие специальной выносливости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>Практика (2 час)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hAnsi="Times New Roman" w:cs="Times New Roman"/>
          <w:sz w:val="26"/>
          <w:szCs w:val="26"/>
        </w:rPr>
        <w:t xml:space="preserve">Жим кистью резинового мяча «До отказа», </w:t>
      </w:r>
      <w:proofErr w:type="gramStart"/>
      <w:r w:rsidRPr="0079566C">
        <w:rPr>
          <w:rFonts w:ascii="Times New Roman" w:hAnsi="Times New Roman" w:cs="Times New Roman"/>
          <w:sz w:val="26"/>
          <w:szCs w:val="26"/>
        </w:rPr>
        <w:t>Сгиб</w:t>
      </w:r>
      <w:proofErr w:type="gramEnd"/>
      <w:r w:rsidRPr="0079566C">
        <w:rPr>
          <w:rFonts w:ascii="Times New Roman" w:hAnsi="Times New Roman" w:cs="Times New Roman"/>
          <w:sz w:val="26"/>
          <w:szCs w:val="26"/>
        </w:rPr>
        <w:t xml:space="preserve"> стопы на максимальном амортизаторе «До отказа. Сгибание-разгибание «До отказа. Сгибание разгибание стопы в подскоках на двух ногах </w:t>
      </w:r>
      <w:proofErr w:type="gramStart"/>
      <w:r w:rsidRPr="0079566C">
        <w:rPr>
          <w:rFonts w:ascii="Times New Roman" w:hAnsi="Times New Roman" w:cs="Times New Roman"/>
          <w:sz w:val="26"/>
          <w:szCs w:val="26"/>
        </w:rPr>
        <w:t>Непрерывно</w:t>
      </w:r>
      <w:proofErr w:type="gramEnd"/>
      <w:r w:rsidRPr="0079566C">
        <w:rPr>
          <w:rFonts w:ascii="Times New Roman" w:hAnsi="Times New Roman" w:cs="Times New Roman"/>
          <w:sz w:val="26"/>
          <w:szCs w:val="26"/>
        </w:rPr>
        <w:t xml:space="preserve"> в течение 3-5 мин. Отжимание в стойке на руках с опорой ступнями о стену. Поднимание прямых ног в висе. Верхний пресс. Поднимание бедром стоя на одной ноге «До отказа. Размахивания, круговые движения, повороты и другие упражнения.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b/>
          <w:sz w:val="26"/>
          <w:szCs w:val="26"/>
        </w:rPr>
        <w:t>Тема</w:t>
      </w:r>
      <w:r w:rsidRPr="0079566C">
        <w:rPr>
          <w:rFonts w:ascii="Times New Roman" w:hAnsi="Times New Roman"/>
          <w:b/>
          <w:sz w:val="26"/>
          <w:szCs w:val="26"/>
        </w:rPr>
        <w:t xml:space="preserve"> 2.11 Техника метания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>Практика (2 час)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</w:rPr>
        <w:t>Техника метания мяча с разбега с отведением «прямо-назад. Техника метания мяча с разбега с отведением «вперед-вниз-назад». Метание мяча со «</w:t>
      </w:r>
      <w:proofErr w:type="spellStart"/>
      <w:r w:rsidRPr="0079566C">
        <w:rPr>
          <w:rFonts w:ascii="Times New Roman" w:hAnsi="Times New Roman" w:cs="Times New Roman"/>
          <w:sz w:val="26"/>
          <w:szCs w:val="26"/>
        </w:rPr>
        <w:t>Скрестного</w:t>
      </w:r>
      <w:proofErr w:type="spellEnd"/>
      <w:r w:rsidRPr="0079566C">
        <w:rPr>
          <w:rFonts w:ascii="Times New Roman" w:hAnsi="Times New Roman" w:cs="Times New Roman"/>
          <w:sz w:val="26"/>
          <w:szCs w:val="26"/>
        </w:rPr>
        <w:t xml:space="preserve">» шага. </w:t>
      </w:r>
      <w:proofErr w:type="spellStart"/>
      <w:r w:rsidRPr="0079566C">
        <w:rPr>
          <w:rFonts w:ascii="Times New Roman" w:hAnsi="Times New Roman" w:cs="Times New Roman"/>
          <w:sz w:val="26"/>
          <w:szCs w:val="26"/>
        </w:rPr>
        <w:t>Метани</w:t>
      </w:r>
      <w:proofErr w:type="spellEnd"/>
      <w:r w:rsidRPr="007956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566C">
        <w:rPr>
          <w:rFonts w:ascii="Times New Roman" w:hAnsi="Times New Roman" w:cs="Times New Roman"/>
          <w:sz w:val="26"/>
          <w:szCs w:val="26"/>
        </w:rPr>
        <w:t>емяча</w:t>
      </w:r>
      <w:proofErr w:type="spellEnd"/>
      <w:r w:rsidRPr="0079566C">
        <w:rPr>
          <w:rFonts w:ascii="Times New Roman" w:hAnsi="Times New Roman" w:cs="Times New Roman"/>
          <w:sz w:val="26"/>
          <w:szCs w:val="26"/>
        </w:rPr>
        <w:t xml:space="preserve"> с 4-6 бросковых шагов. С короткого разбега, с полного разбега.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66C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Техника игры у стола</w:t>
      </w:r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(55 часов)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 Техника хвата теннисной ракетки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(8 час) 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хвата. Преимущества и недостатки. Неправильная хватка. Основные ошибки в хвате ракетки. Европейский хват. Азиатский хват. Японско-корейская разновидность азиатского хвата. Правильная европейская хватка ракетки. Нейтральный средний хват. Перехват ракетки. Хват с небольшим уклоном.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 Жонглирование теннисным мячом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(8 час)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566C">
        <w:rPr>
          <w:rFonts w:ascii="Times New Roman" w:hAnsi="Times New Roman" w:cs="Times New Roman"/>
          <w:sz w:val="26"/>
          <w:szCs w:val="26"/>
        </w:rPr>
        <w:t>Упражнения на жонглирование. Жонглирование мяча в руках. Отбивание мяча то одной, то другой стороной ракетки вверх. Игра со стеной (направление мяча в нарисованную на стене мишень). Удары по мячу снизу-вверх одной стороной ракетки, направляя мяч на высоту 40-60 см. Выполнять упражнение: стоя; с движением вперед шагом; с перемещением в сторону. Упражнение выполняется правой и левой рукой поочередно. Удары по мячу поочередно двумя сторонами ракетки. Ракетку нужно держать на уровне пояса; следить за тем, чтобы она не поднималась выше груди. Упражнение выполняется правой и левой рукой поочередно. Удар мячом о стену на высоте 2,5-3 метра. Повернув ладонь к стене, поймать мяч одной рукой над головой.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 Передвижения теннисист</w:t>
      </w:r>
      <w:r w:rsidRPr="0079566C">
        <w:rPr>
          <w:rFonts w:ascii="Times New Roman" w:hAnsi="Times New Roman" w:cs="Times New Roman"/>
          <w:b/>
          <w:sz w:val="26"/>
          <w:szCs w:val="26"/>
        </w:rPr>
        <w:t>а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(8 час) 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Одношажный, Переступания, </w:t>
      </w:r>
      <w:proofErr w:type="spellStart"/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Скрестные</w:t>
      </w:r>
      <w:proofErr w:type="spellEnd"/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шаги. Выбор места по отношению к владеющему мячом. Применение изученных защитных стоек и передвижений в зависимости от действия и расположения противника. Выбор места и способа противодействия нападающему в зависимости от его места нахождения.  Выбор </w:t>
      </w:r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способа отражения атаки в зависимости от направления и силы полета мяча. Выбор способа возвращения мяча в зависимости от расстояния, траектории полёта и скорости мяча.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 Стойка теннисиста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(8 час) 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sz w:val="26"/>
          <w:szCs w:val="26"/>
        </w:rPr>
        <w:t xml:space="preserve">Стойка теннисиста (ноги параллельно на одной линии, одна нога слегка выдвинута вперед). Ходьба, бег. Передвижения приставными шагами (лицом вперед, вправо, влево, спиной вперед). Передвижения в стойке вперед, назад, в стороны. Техника владения ударами, подставками, блокировками, вращениями мяча.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3.5 Основные виды вращения мяча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(8 час) 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Передачи мяча ударом ракеткой на быстроту, точность и правильность по отношению к выполнению задания, при этом постоянно менять выбор действия на фоне вестибулярных раздражений: после рывка, после кувырка, после прыжка с разворотом на 3600.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3.6 Подачи мяча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(8 час) 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Подача без вращения, она же «плоская». С нижним вращением. С верхним вращением. С боковым вращением. С комбинированным вращением (</w:t>
      </w:r>
      <w:proofErr w:type="gramStart"/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нижне-боковая</w:t>
      </w:r>
      <w:proofErr w:type="gramEnd"/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верхне-боковая)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3.7 Удары по теннисному мячу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(8 час)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Атакующие и защитные удары, удары с вращением и без вращения, </w:t>
      </w:r>
      <w:proofErr w:type="spellStart"/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форхэнд</w:t>
      </w:r>
      <w:proofErr w:type="spellEnd"/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бэкхэнд</w:t>
      </w:r>
      <w:proofErr w:type="spellEnd"/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удары, по направлению вращения (верхнее, нижнее, боковое вращение и плоские удары) и т. д.</w:t>
      </w:r>
      <w:r w:rsidRPr="0079566C">
        <w:rPr>
          <w:rFonts w:ascii="Times New Roman" w:hAnsi="Times New Roman" w:cs="Times New Roman"/>
          <w:sz w:val="26"/>
          <w:szCs w:val="26"/>
        </w:rPr>
        <w:t xml:space="preserve"> </w:t>
      </w:r>
      <w:r w:rsidRPr="007956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Плоский удар. Толчок. Накат. Бэкхэнд удар. Топ-спин. Бэкхенд топ-спин. Подрезка. Срезка. Блок/Подставка. Свечка. Скидка/Скрутка. Флик. Откидка. Укороченный мяч. Завершающий/Смэш. Вертушка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Тактика игры (55 часов)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4.1 </w:t>
      </w:r>
      <w:r w:rsidRPr="007956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Подачи мяча в нападении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(11 часов) </w:t>
      </w:r>
    </w:p>
    <w:p w:rsidR="0042645F" w:rsidRPr="0079566C" w:rsidRDefault="0042645F" w:rsidP="00426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Формы: прямым ударом, «маятник», «веер», «челнок» по траектории и длине полёта мяча, направлению вращения – верхняя, </w:t>
      </w:r>
      <w:proofErr w:type="gramStart"/>
      <w:r w:rsidRPr="00795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нижне-боковая</w:t>
      </w:r>
      <w:proofErr w:type="gramEnd"/>
      <w:r w:rsidRPr="00795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9566C">
        <w:rPr>
          <w:rFonts w:ascii="Times New Roman" w:hAnsi="Times New Roman" w:cs="Times New Roman"/>
          <w:color w:val="000000"/>
          <w:sz w:val="26"/>
          <w:szCs w:val="26"/>
        </w:rPr>
        <w:t>Подготовительна</w:t>
      </w:r>
      <w:r w:rsidRPr="0079566C">
        <w:rPr>
          <w:color w:val="000000"/>
          <w:sz w:val="26"/>
          <w:szCs w:val="26"/>
        </w:rPr>
        <w:t>я</w:t>
      </w:r>
      <w:r w:rsidRPr="0079566C">
        <w:rPr>
          <w:rFonts w:ascii="Times New Roman" w:hAnsi="Times New Roman" w:cs="Times New Roman"/>
          <w:color w:val="000000"/>
          <w:sz w:val="26"/>
          <w:szCs w:val="26"/>
        </w:rPr>
        <w:t>, атакующая подача. Защитная, не позволяющая противнику выполнить атакующий удар с подач. Подача, направленная непосредственно на выигрыш очка.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 Прием подач ударом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Нейтрализация преимущества, которое противник может получить от своей подачи. Прием подач из различных положений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4.3 Удары атакующие, защитные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(11 часов) </w:t>
      </w:r>
    </w:p>
    <w:p w:rsidR="0042645F" w:rsidRPr="0079566C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66C">
        <w:rPr>
          <w:rFonts w:ascii="Times New Roman" w:hAnsi="Times New Roman" w:cs="Times New Roman"/>
          <w:sz w:val="26"/>
          <w:szCs w:val="26"/>
        </w:rPr>
        <w:t xml:space="preserve">Удар «накатом» справа и на удар «накатом» слева. Скользящий удар. Удар «Щелчком». Обманные движения. </w:t>
      </w:r>
      <w:r w:rsidRPr="00795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«Сметающий» удар справа, слева. Удар быстрым «накатом» справа, слева. Удар по «свече». Скользящий удар. Укороченный удар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4.4 Удары, отличающиеся по длине полета мяча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(11 часов) </w:t>
      </w:r>
    </w:p>
    <w:p w:rsidR="0042645F" w:rsidRPr="0079566C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56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ближнюю зону стола- короткие, на среднюю зону стола – длинные.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56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4.5 Удары по высоте отскока на стороне соперника</w:t>
      </w:r>
      <w:r w:rsidRPr="007956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79566C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566C">
        <w:rPr>
          <w:rFonts w:ascii="Times New Roman" w:hAnsi="Times New Roman" w:cs="Times New Roman"/>
          <w:sz w:val="26"/>
          <w:szCs w:val="26"/>
          <w:u w:val="single"/>
        </w:rPr>
        <w:t xml:space="preserve">Практика (11 час) </w:t>
      </w:r>
    </w:p>
    <w:p w:rsidR="0042645F" w:rsidRPr="00C7776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566C">
        <w:rPr>
          <w:rFonts w:ascii="Times New Roman" w:hAnsi="Times New Roman" w:cs="Times New Roman"/>
          <w:sz w:val="26"/>
          <w:szCs w:val="26"/>
        </w:rPr>
        <w:t xml:space="preserve">На высоту 20-30 </w:t>
      </w:r>
      <w:proofErr w:type="gramStart"/>
      <w:r w:rsidRPr="0079566C">
        <w:rPr>
          <w:rFonts w:ascii="Times New Roman" w:hAnsi="Times New Roman" w:cs="Times New Roman"/>
          <w:sz w:val="26"/>
          <w:szCs w:val="26"/>
        </w:rPr>
        <w:t>см ,</w:t>
      </w:r>
      <w:proofErr w:type="gramEnd"/>
      <w:r w:rsidRPr="0079566C">
        <w:rPr>
          <w:rFonts w:ascii="Times New Roman" w:hAnsi="Times New Roman" w:cs="Times New Roman"/>
          <w:sz w:val="26"/>
          <w:szCs w:val="26"/>
        </w:rPr>
        <w:t xml:space="preserve"> выше 50-60 см, ниже уровня сетки, ниже</w:t>
      </w:r>
      <w:r w:rsidRPr="00C7776B">
        <w:rPr>
          <w:rFonts w:ascii="Times New Roman" w:hAnsi="Times New Roman" w:cs="Times New Roman"/>
          <w:sz w:val="26"/>
          <w:szCs w:val="26"/>
        </w:rPr>
        <w:t xml:space="preserve"> уровня стола</w:t>
      </w:r>
    </w:p>
    <w:p w:rsidR="0042645F" w:rsidRPr="00725ACF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5.  Учебная игра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2645F" w:rsidRPr="00C7776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5.1 Парные </w:t>
      </w:r>
      <w:proofErr w:type="gramStart"/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игры</w:t>
      </w:r>
      <w:r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gramEnd"/>
      <w:r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55 часов)</w:t>
      </w:r>
    </w:p>
    <w:p w:rsidR="0042645F" w:rsidRPr="00B3243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Практика (1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42645F" w:rsidRPr="00612913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изученных способов отражения мяча в зависимости от игровой ситуации.</w:t>
      </w:r>
    </w:p>
    <w:p w:rsidR="0042645F" w:rsidRPr="004C20E0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Групповые действия.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двух игроков при игре в парн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разряде. Командные действия.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Переключение от действия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нападении к действию в защите.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Интегральная подготовка.</w:t>
      </w:r>
    </w:p>
    <w:p w:rsidR="0042645F" w:rsidRPr="00DB0BAE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5.2 «Игра защитника против атакующего»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C7776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Практика (18 час) </w:t>
      </w:r>
    </w:p>
    <w:p w:rsidR="0042645F" w:rsidRPr="00C7776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5.3 «Игра атакующего против защитника»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645F" w:rsidRPr="00C7776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рактика (19 час) </w:t>
      </w:r>
    </w:p>
    <w:p w:rsidR="0042645F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Подвижные игры</w:t>
      </w:r>
    </w:p>
    <w:p w:rsidR="0042645F" w:rsidRPr="00B3243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(30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42645F" w:rsidRPr="005A4935" w:rsidRDefault="0042645F" w:rsidP="00426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>«День и ночь», «Вызов», «Скакуны», «Мяч ловцу», «Борьба за мяч», «Круговая лапта», «Простые салки», «Салки – дай руку», «Салки перестрелки», «Круговая охота», «Бегуны», «Рывок за мячом», «Сбей городок», «Четыре мяча», «Попади в обруч ударом по мячу ракеткой». Различные эстафеты с выполнением заданий в разнообразных сочетаниях.</w:t>
      </w:r>
    </w:p>
    <w:p w:rsidR="0042645F" w:rsidRPr="00612913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7. Контрольные занятия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(4 часа)</w:t>
      </w:r>
    </w:p>
    <w:p w:rsidR="0042645F" w:rsidRPr="0042645F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7.1</w:t>
      </w: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Текущий контроль</w:t>
      </w:r>
    </w:p>
    <w:p w:rsidR="0042645F" w:rsidRPr="00B3243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(2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42645F" w:rsidRPr="00C7776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текущей диагностики. Обсуждение результатов диагностики, выводы, рекомендации.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45F" w:rsidRPr="0042645F" w:rsidRDefault="0042645F" w:rsidP="0042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7.2</w:t>
      </w: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Промежуточная аттестация</w:t>
      </w:r>
    </w:p>
    <w:p w:rsidR="0042645F" w:rsidRPr="00B3243B" w:rsidRDefault="0042645F" w:rsidP="0042645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(2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F83339" w:rsidRPr="0079566C" w:rsidRDefault="0042645F" w:rsidP="0079566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итоговой диагностики. Обсуждение результатов диагностики, выводы, рекомендации.</w:t>
      </w:r>
    </w:p>
    <w:p w:rsidR="00F83339" w:rsidRDefault="00F83339" w:rsidP="0033311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0C97" w:rsidRPr="001A73B4" w:rsidRDefault="007373FA" w:rsidP="003331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3.5 </w:t>
      </w:r>
      <w:r w:rsidR="00A30C97"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 3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30C97"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4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</w:t>
      </w:r>
    </w:p>
    <w:p w:rsidR="00A30C97" w:rsidRDefault="00A30C97" w:rsidP="001A73B4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0"/>
        <w:gridCol w:w="992"/>
        <w:gridCol w:w="850"/>
        <w:gridCol w:w="993"/>
        <w:gridCol w:w="1559"/>
      </w:tblGrid>
      <w:tr w:rsidR="0042645F" w:rsidRPr="001A73B4" w:rsidTr="00F83339">
        <w:tc>
          <w:tcPr>
            <w:tcW w:w="567" w:type="dxa"/>
            <w:vMerge w:val="restart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0" w:type="dxa"/>
            <w:vMerge w:val="restart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</w:t>
            </w:r>
          </w:p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аттестации/</w:t>
            </w: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42645F" w:rsidRPr="001A73B4" w:rsidTr="00F83339">
        <w:trPr>
          <w:trHeight w:val="391"/>
        </w:trPr>
        <w:tc>
          <w:tcPr>
            <w:tcW w:w="567" w:type="dxa"/>
            <w:vMerge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  <w:vMerge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559" w:type="dxa"/>
            <w:vMerge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A2462B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1. Основы знаний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5E3B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Вводная диагностика</w:t>
            </w:r>
          </w:p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(текущий контроль)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39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C5E3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Правила поведения и техника 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безопасности на занятиях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45F">
              <w:rPr>
                <w:rFonts w:ascii="Times New Roman" w:hAnsi="Times New Roman"/>
                <w:sz w:val="26"/>
                <w:szCs w:val="26"/>
              </w:rPr>
              <w:t>Значение физической культуры для укрепления здоровья, физического развития граждан России и их подготовке к труду и защите Родины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2645F">
              <w:rPr>
                <w:rFonts w:ascii="Times New Roman" w:hAnsi="Times New Roman"/>
                <w:sz w:val="26"/>
                <w:szCs w:val="26"/>
                <w:lang w:bidi="en-US"/>
              </w:rPr>
              <w:t>История развития н/</w:t>
            </w:r>
            <w:r>
              <w:rPr>
                <w:rFonts w:ascii="Times New Roman" w:hAnsi="Times New Roman"/>
                <w:sz w:val="26"/>
                <w:szCs w:val="26"/>
                <w:lang w:bidi="en-US"/>
              </w:rPr>
              <w:t>тенниса в мире и в нашей стране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390" w:type="dxa"/>
          </w:tcPr>
          <w:p w:rsidR="0042645F" w:rsidRPr="00E119E6" w:rsidRDefault="0042645F" w:rsidP="004264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42645F">
              <w:rPr>
                <w:rFonts w:ascii="Times New Roman" w:hAnsi="Times New Roman"/>
                <w:sz w:val="26"/>
                <w:szCs w:val="26"/>
                <w:lang w:bidi="en-US"/>
              </w:rPr>
              <w:t>Активный отдых. Самомассаж, спортивный массаж. Бани. Основные виды спортивного массажа.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5A4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Дыхание. Значение дыхания для жизнедеятельности организма. Жизненная емкость легких. Потребление кислорода.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4390" w:type="dxa"/>
          </w:tcPr>
          <w:p w:rsidR="0042645F" w:rsidRPr="00E119E6" w:rsidRDefault="0042645F" w:rsidP="0042645F">
            <w:pPr>
              <w:tabs>
                <w:tab w:val="left" w:pos="0"/>
                <w:tab w:val="left" w:pos="13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5A49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Вредные привычки: курение, употребление спиртных напитков. Профилактика вредных привычек.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439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Факторы риска при занятиях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A2462B" w:rsidTr="00F83339">
        <w:tc>
          <w:tcPr>
            <w:tcW w:w="567" w:type="dxa"/>
          </w:tcPr>
          <w:p w:rsidR="0042645F" w:rsidRPr="00B324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3243B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390" w:type="dxa"/>
          </w:tcPr>
          <w:p w:rsidR="0042645F" w:rsidRPr="00B324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3243B">
              <w:rPr>
                <w:rFonts w:ascii="Times New Roman" w:hAnsi="Times New Roman"/>
                <w:b/>
                <w:sz w:val="26"/>
                <w:szCs w:val="26"/>
              </w:rPr>
              <w:t xml:space="preserve">Раздел 2. </w:t>
            </w:r>
            <w:r w:rsidRPr="00A46398">
              <w:rPr>
                <w:rFonts w:ascii="Times New Roman" w:hAnsi="Times New Roman"/>
                <w:b/>
                <w:sz w:val="26"/>
                <w:szCs w:val="26"/>
              </w:rPr>
              <w:t>Формирование двигательных умений и навыков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Кроссовая подготовка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Скоростная подготовка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39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Силовая подготовка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Прыжковая подготовка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Координационная подготовка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Скоростно-силовая подготовка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гибкости</w:t>
            </w:r>
          </w:p>
        </w:tc>
        <w:tc>
          <w:tcPr>
            <w:tcW w:w="992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6A43">
              <w:rPr>
                <w:rFonts w:ascii="Times New Roman" w:hAnsi="Times New Roman"/>
                <w:sz w:val="26"/>
                <w:szCs w:val="26"/>
              </w:rPr>
              <w:t>Развитие общей выносливости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4390" w:type="dxa"/>
          </w:tcPr>
          <w:p w:rsidR="0042645F" w:rsidRPr="00CC7673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6A43">
              <w:rPr>
                <w:rFonts w:ascii="Times New Roman" w:hAnsi="Times New Roman"/>
                <w:sz w:val="26"/>
                <w:szCs w:val="26"/>
              </w:rPr>
              <w:t>Развитие специальной выносливости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2.11</w:t>
            </w:r>
          </w:p>
        </w:tc>
        <w:tc>
          <w:tcPr>
            <w:tcW w:w="4390" w:type="dxa"/>
          </w:tcPr>
          <w:p w:rsidR="0042645F" w:rsidRPr="00A46398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6398">
              <w:rPr>
                <w:rFonts w:ascii="Times New Roman" w:hAnsi="Times New Roman"/>
                <w:sz w:val="26"/>
                <w:szCs w:val="26"/>
              </w:rPr>
              <w:t>Техника метания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645F" w:rsidRPr="00A2462B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3.Техника игры у стола  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20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Техника хвата теннисной ракетки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онглирование теннисным мячом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ередвижения теннисиста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тойка теннисиста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сновные виды вращения мяча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одачи мяча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дары по теннисному мячу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A2462B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4. Тактика игры 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Подачи мяча в нападении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Прием подач ударом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 атакующие, защитные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Удары, отличающиеся по длине полета мяча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Удары по высоте отскока на стороне соперника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A2462B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Раздел 5. </w:t>
            </w:r>
            <w:r w:rsidRPr="00A24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Учебная игра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9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арные игры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гра защитника против атакующего»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1A73B4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390" w:type="dxa"/>
          </w:tcPr>
          <w:p w:rsidR="0042645F" w:rsidRPr="004C20E0" w:rsidRDefault="0042645F" w:rsidP="00426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Pr="004C20E0">
              <w:rPr>
                <w:rFonts w:ascii="Times New Roman" w:hAnsi="Times New Roman" w:cs="Times New Roman"/>
                <w:sz w:val="26"/>
                <w:szCs w:val="26"/>
              </w:rPr>
              <w:t>гра атакующего против защитника»</w:t>
            </w:r>
          </w:p>
        </w:tc>
        <w:tc>
          <w:tcPr>
            <w:tcW w:w="992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9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645F" w:rsidRPr="00A2462B" w:rsidTr="00F83339">
        <w:tc>
          <w:tcPr>
            <w:tcW w:w="567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</w:t>
            </w: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6. </w:t>
            </w:r>
            <w:r w:rsidRPr="00A246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Подвижные игры </w:t>
            </w:r>
          </w:p>
          <w:p w:rsidR="0042645F" w:rsidRPr="00A2462B" w:rsidRDefault="0042645F" w:rsidP="0042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Комбинированная </w:t>
            </w:r>
          </w:p>
        </w:tc>
      </w:tr>
      <w:tr w:rsidR="0042645F" w:rsidRPr="005B77DC" w:rsidTr="00F83339">
        <w:tc>
          <w:tcPr>
            <w:tcW w:w="567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390" w:type="dxa"/>
          </w:tcPr>
          <w:p w:rsidR="0042645F" w:rsidRPr="005B77DC" w:rsidRDefault="0042645F" w:rsidP="0042645F">
            <w:pPr>
              <w:pStyle w:val="TableParagraph"/>
              <w:ind w:left="0" w:right="33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7</w:t>
            </w:r>
            <w:r w:rsidRPr="005B77DC">
              <w:rPr>
                <w:b/>
                <w:sz w:val="26"/>
                <w:szCs w:val="26"/>
              </w:rPr>
              <w:t>. Контрольные занятия</w:t>
            </w:r>
          </w:p>
        </w:tc>
        <w:tc>
          <w:tcPr>
            <w:tcW w:w="992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7D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2645F" w:rsidRPr="005B77DC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2645F" w:rsidRPr="006C5E3B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390" w:type="dxa"/>
          </w:tcPr>
          <w:p w:rsidR="0042645F" w:rsidRDefault="0042645F" w:rsidP="0042645F">
            <w:pPr>
              <w:pStyle w:val="TableParagraph"/>
              <w:ind w:left="0" w:right="3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</w:t>
            </w:r>
          </w:p>
        </w:tc>
        <w:tc>
          <w:tcPr>
            <w:tcW w:w="992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занятие</w:t>
            </w:r>
          </w:p>
        </w:tc>
      </w:tr>
      <w:tr w:rsidR="0042645F" w:rsidRPr="006C5E3B" w:rsidTr="00F83339">
        <w:tc>
          <w:tcPr>
            <w:tcW w:w="567" w:type="dxa"/>
          </w:tcPr>
          <w:p w:rsidR="0042645F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390" w:type="dxa"/>
          </w:tcPr>
          <w:p w:rsidR="0042645F" w:rsidRDefault="0042645F" w:rsidP="0042645F">
            <w:pPr>
              <w:pStyle w:val="TableParagraph"/>
              <w:ind w:left="0" w:right="3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992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2645F" w:rsidRPr="006C5E3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занятие</w:t>
            </w:r>
          </w:p>
        </w:tc>
      </w:tr>
      <w:tr w:rsidR="0042645F" w:rsidRPr="00A2462B" w:rsidTr="00F83339">
        <w:tc>
          <w:tcPr>
            <w:tcW w:w="567" w:type="dxa"/>
          </w:tcPr>
          <w:p w:rsidR="0042645F" w:rsidRPr="001A73B4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0" w:type="dxa"/>
          </w:tcPr>
          <w:p w:rsidR="0042645F" w:rsidRPr="00A2462B" w:rsidRDefault="0042645F" w:rsidP="0042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 ( часов) </w:t>
            </w:r>
          </w:p>
        </w:tc>
        <w:tc>
          <w:tcPr>
            <w:tcW w:w="992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850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559" w:type="dxa"/>
          </w:tcPr>
          <w:p w:rsidR="0042645F" w:rsidRPr="00A2462B" w:rsidRDefault="0042645F" w:rsidP="004264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83339" w:rsidRDefault="00F83339" w:rsidP="00737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05960" w:rsidRPr="001A73B4" w:rsidRDefault="007373FA" w:rsidP="00737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3.6 </w:t>
      </w:r>
      <w:r w:rsidR="00E05960" w:rsidRPr="001A7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программы 3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E05960" w:rsidRPr="001A73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обучения.</w:t>
      </w:r>
    </w:p>
    <w:p w:rsidR="007373FA" w:rsidRPr="000C544D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/>
          <w:b/>
          <w:sz w:val="26"/>
          <w:szCs w:val="26"/>
        </w:rPr>
        <w:t>1. Раздел 1. Основы знаний</w:t>
      </w:r>
      <w:r>
        <w:rPr>
          <w:rFonts w:ascii="Times New Roman" w:hAnsi="Times New Roman"/>
          <w:b/>
          <w:sz w:val="26"/>
          <w:szCs w:val="26"/>
        </w:rPr>
        <w:t xml:space="preserve"> (9 часов)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1.1 Вводная диагностика (текущий контроль) 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7373FA" w:rsidRPr="00916990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7373FA" w:rsidRPr="000C544D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544D">
        <w:rPr>
          <w:rFonts w:ascii="Times New Roman" w:hAnsi="Times New Roman"/>
          <w:sz w:val="26"/>
          <w:szCs w:val="26"/>
        </w:rPr>
        <w:t>Диагностика результативности</w:t>
      </w:r>
      <w:r>
        <w:rPr>
          <w:rFonts w:ascii="Times New Roman" w:hAnsi="Times New Roman"/>
          <w:sz w:val="26"/>
          <w:szCs w:val="26"/>
        </w:rPr>
        <w:t xml:space="preserve"> (тесты)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1.3 </w:t>
      </w:r>
      <w:r w:rsidRPr="007373FA">
        <w:rPr>
          <w:rFonts w:ascii="Times New Roman" w:hAnsi="Times New Roman"/>
          <w:b/>
          <w:sz w:val="26"/>
          <w:szCs w:val="26"/>
        </w:rPr>
        <w:t>Значение физической культуры для укрепления здоровья, физического развития граждан России и их подготовке к труду и защите Родины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7373FA" w:rsidRP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73FA">
        <w:rPr>
          <w:rFonts w:ascii="Times New Roman" w:hAnsi="Times New Roman" w:cs="Times New Roman"/>
          <w:sz w:val="26"/>
          <w:szCs w:val="26"/>
        </w:rPr>
        <w:t>Состояние человеческого ресурса в России и необходимость повышения социальной роли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373FA">
        <w:rPr>
          <w:rFonts w:ascii="Times New Roman" w:hAnsi="Times New Roman" w:cs="Times New Roman"/>
          <w:sz w:val="26"/>
          <w:szCs w:val="26"/>
        </w:rPr>
        <w:t>Создание условий для развития физической культуры и спорта среди различных категорий населения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1.4 </w:t>
      </w:r>
      <w:r w:rsidRPr="007373FA">
        <w:rPr>
          <w:rFonts w:ascii="Times New Roman" w:hAnsi="Times New Roman"/>
          <w:b/>
          <w:sz w:val="26"/>
          <w:szCs w:val="26"/>
        </w:rPr>
        <w:t>История развития н/тенниса в мире и в нашей стране</w:t>
      </w:r>
    </w:p>
    <w:p w:rsidR="007373FA" w:rsidRPr="00916990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1.5 </w:t>
      </w:r>
      <w:r w:rsidRPr="007373FA">
        <w:rPr>
          <w:rFonts w:ascii="Times New Roman" w:hAnsi="Times New Roman"/>
          <w:b/>
          <w:sz w:val="26"/>
          <w:szCs w:val="26"/>
        </w:rPr>
        <w:t>Активный отдых. Самомассаж, спортивный массаж. Бани. Основные виды спортивного массажа.</w:t>
      </w:r>
    </w:p>
    <w:p w:rsidR="007373FA" w:rsidRP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(2 </w:t>
      </w:r>
      <w:proofErr w:type="gramStart"/>
      <w:r w:rsidRPr="00916990">
        <w:rPr>
          <w:rFonts w:ascii="Times New Roman" w:hAnsi="Times New Roman" w:cs="Times New Roman"/>
          <w:sz w:val="26"/>
          <w:szCs w:val="26"/>
          <w:u w:val="single"/>
        </w:rPr>
        <w:t>час</w:t>
      </w:r>
      <w:r>
        <w:rPr>
          <w:rFonts w:ascii="Times New Roman" w:hAnsi="Times New Roman" w:cs="Times New Roman"/>
          <w:sz w:val="26"/>
          <w:szCs w:val="26"/>
          <w:u w:val="single"/>
        </w:rPr>
        <w:t>а )</w:t>
      </w:r>
      <w:proofErr w:type="gramEnd"/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1.6 </w:t>
      </w:r>
      <w:r w:rsidRPr="007373FA">
        <w:rPr>
          <w:rFonts w:ascii="Times New Roman" w:hAnsi="Times New Roman"/>
          <w:b/>
          <w:sz w:val="26"/>
          <w:szCs w:val="26"/>
        </w:rPr>
        <w:t>Дыхание. Значение дыхания для жизнедеятельности организма. Жизненная емкость легких. Потребление кислорода.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7373FA" w:rsidRPr="00916990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1.7 </w:t>
      </w:r>
      <w:r w:rsidRPr="007373FA">
        <w:rPr>
          <w:rFonts w:ascii="Times New Roman" w:hAnsi="Times New Roman"/>
          <w:b/>
          <w:sz w:val="26"/>
          <w:szCs w:val="26"/>
        </w:rPr>
        <w:t>Вредные привычки: курение, употребление спиртных напитков. Профилактика вредных привычек.</w:t>
      </w:r>
    </w:p>
    <w:p w:rsidR="007373FA" w:rsidRPr="00916990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1.8 </w:t>
      </w:r>
      <w:r w:rsidRPr="007373FA">
        <w:rPr>
          <w:rFonts w:ascii="Times New Roman" w:hAnsi="Times New Roman"/>
          <w:b/>
          <w:sz w:val="26"/>
          <w:szCs w:val="26"/>
        </w:rPr>
        <w:t>Факторы риска при занятиях</w:t>
      </w:r>
      <w:r w:rsidRPr="000C544D">
        <w:rPr>
          <w:rFonts w:ascii="Times New Roman" w:hAnsi="Times New Roman"/>
          <w:b/>
          <w:sz w:val="26"/>
          <w:szCs w:val="26"/>
        </w:rPr>
        <w:tab/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6990">
        <w:rPr>
          <w:rFonts w:ascii="Times New Roman" w:hAnsi="Times New Roman" w:cs="Times New Roman"/>
          <w:sz w:val="26"/>
          <w:szCs w:val="26"/>
          <w:u w:val="single"/>
        </w:rPr>
        <w:t>Теория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16990">
        <w:rPr>
          <w:rFonts w:ascii="Times New Roman" w:hAnsi="Times New Roman" w:cs="Times New Roman"/>
          <w:sz w:val="26"/>
          <w:szCs w:val="26"/>
          <w:u w:val="single"/>
        </w:rPr>
        <w:t>(1 час)</w:t>
      </w:r>
    </w:p>
    <w:p w:rsidR="007373FA" w:rsidRP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73FA">
        <w:rPr>
          <w:rFonts w:ascii="Times New Roman" w:hAnsi="Times New Roman" w:cs="Times New Roman"/>
          <w:sz w:val="26"/>
          <w:szCs w:val="26"/>
        </w:rPr>
        <w:t>Основные специфические факторы риска</w:t>
      </w:r>
    </w:p>
    <w:p w:rsidR="007373FA" w:rsidRPr="00CE290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/>
          <w:b/>
          <w:sz w:val="26"/>
          <w:szCs w:val="26"/>
        </w:rPr>
        <w:t>2. Раздел 2. Формирование дви</w:t>
      </w:r>
      <w:r>
        <w:rPr>
          <w:rFonts w:ascii="Times New Roman" w:hAnsi="Times New Roman"/>
          <w:b/>
          <w:sz w:val="26"/>
          <w:szCs w:val="26"/>
        </w:rPr>
        <w:t>гательных умений и навыков</w:t>
      </w:r>
      <w:r w:rsidRPr="000C54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2.1 Кроссовая подготовка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0C544D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E290E">
        <w:rPr>
          <w:rFonts w:ascii="Times New Roman" w:hAnsi="Times New Roman"/>
          <w:sz w:val="26"/>
          <w:szCs w:val="26"/>
        </w:rPr>
        <w:t xml:space="preserve">Переменный бег на отрезках в 50 и 100 метров. </w:t>
      </w:r>
      <w:r w:rsidRPr="00CE29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Равномерный бег со скоростью 5-7 км/ч. Переменно-повторный и повторно-темповый бег.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2.2 Скоростная подготовка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CE290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90E">
        <w:rPr>
          <w:rFonts w:ascii="Times New Roman" w:hAnsi="Times New Roman" w:cs="Times New Roman"/>
          <w:sz w:val="26"/>
          <w:szCs w:val="26"/>
        </w:rPr>
        <w:t>Повторный бег по дистанции от 30 до 100 м со старта и с ходу с максимальной скоростью. Выполнения общеразвивающих упражнений в максимальном темпе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2.3 Силовая подготовка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CE290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90E">
        <w:rPr>
          <w:rFonts w:ascii="Times New Roman" w:hAnsi="Times New Roman" w:cs="Times New Roman"/>
          <w:sz w:val="26"/>
          <w:szCs w:val="26"/>
        </w:rPr>
        <w:t xml:space="preserve">Упражнения с преодолением собственного веса: подтягивание из виса;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</w:t>
      </w:r>
      <w:r w:rsidRPr="00CE290E">
        <w:rPr>
          <w:rFonts w:ascii="Times New Roman" w:hAnsi="Times New Roman" w:cs="Times New Roman"/>
          <w:sz w:val="26"/>
          <w:szCs w:val="26"/>
        </w:rPr>
        <w:lastRenderedPageBreak/>
        <w:t>Перетягивание каната. Упражнения на гимнастической стенке. Упражнения со штангой: толчки, выпрыгивания, приседания. Упражнения с набивными мячами. Упражнения на универсальном силовом тренажере</w:t>
      </w:r>
      <w:r w:rsidRPr="00CE290E">
        <w:rPr>
          <w:rFonts w:ascii="Times New Roman" w:hAnsi="Times New Roman" w:cs="Times New Roman"/>
          <w:b/>
          <w:sz w:val="26"/>
          <w:szCs w:val="26"/>
        </w:rPr>
        <w:tab/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2.4 Прыжковая подготовка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CE290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E290E">
        <w:rPr>
          <w:rFonts w:ascii="Times New Roman" w:hAnsi="Times New Roman" w:cs="Times New Roman"/>
          <w:sz w:val="26"/>
          <w:szCs w:val="26"/>
        </w:rPr>
        <w:t>Прыжок в длину с места толчком двумя н</w:t>
      </w:r>
      <w:r>
        <w:rPr>
          <w:rFonts w:ascii="Times New Roman" w:hAnsi="Times New Roman" w:cs="Times New Roman"/>
          <w:sz w:val="26"/>
          <w:szCs w:val="26"/>
        </w:rPr>
        <w:t xml:space="preserve">огами (варианты: стоя боком, по </w:t>
      </w:r>
      <w:r w:rsidRPr="00CE290E">
        <w:rPr>
          <w:rFonts w:ascii="Times New Roman" w:hAnsi="Times New Roman" w:cs="Times New Roman"/>
          <w:sz w:val="26"/>
          <w:szCs w:val="26"/>
        </w:rPr>
        <w:t>направлению пр</w:t>
      </w:r>
      <w:r>
        <w:rPr>
          <w:rFonts w:ascii="Times New Roman" w:hAnsi="Times New Roman" w:cs="Times New Roman"/>
          <w:sz w:val="26"/>
          <w:szCs w:val="26"/>
        </w:rPr>
        <w:t xml:space="preserve">ыжка, с поворотом на 90°, 180°). </w:t>
      </w:r>
      <w:r w:rsidRPr="00CE290E">
        <w:rPr>
          <w:rFonts w:ascii="Times New Roman" w:hAnsi="Times New Roman" w:cs="Times New Roman"/>
          <w:sz w:val="26"/>
          <w:szCs w:val="26"/>
        </w:rPr>
        <w:t>Тройные, пятерные прыж</w:t>
      </w:r>
      <w:r>
        <w:rPr>
          <w:rFonts w:ascii="Times New Roman" w:hAnsi="Times New Roman" w:cs="Times New Roman"/>
          <w:sz w:val="26"/>
          <w:szCs w:val="26"/>
        </w:rPr>
        <w:t xml:space="preserve">ки толчком одной, двумя ногами. </w:t>
      </w:r>
      <w:r w:rsidRPr="00CE290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ередвижения прыжками на носках. </w:t>
      </w:r>
      <w:r w:rsidRPr="00CE290E">
        <w:rPr>
          <w:rFonts w:ascii="Times New Roman" w:hAnsi="Times New Roman" w:cs="Times New Roman"/>
          <w:sz w:val="26"/>
          <w:szCs w:val="26"/>
        </w:rPr>
        <w:t>Прыжки на двух (одной) ногах в</w:t>
      </w:r>
      <w:r>
        <w:rPr>
          <w:rFonts w:ascii="Times New Roman" w:hAnsi="Times New Roman" w:cs="Times New Roman"/>
          <w:sz w:val="26"/>
          <w:szCs w:val="26"/>
        </w:rPr>
        <w:t xml:space="preserve">перёд по лестничным ступенькам. </w:t>
      </w:r>
      <w:r w:rsidRPr="00CE290E">
        <w:rPr>
          <w:rFonts w:ascii="Times New Roman" w:hAnsi="Times New Roman" w:cs="Times New Roman"/>
          <w:sz w:val="26"/>
          <w:szCs w:val="26"/>
        </w:rPr>
        <w:t>Прыжки на одной ноге, вторую держат</w:t>
      </w:r>
      <w:r>
        <w:rPr>
          <w:rFonts w:ascii="Times New Roman" w:hAnsi="Times New Roman" w:cs="Times New Roman"/>
          <w:sz w:val="26"/>
          <w:szCs w:val="26"/>
        </w:rPr>
        <w:t xml:space="preserve">ь за голеностоп сзади, впереди. </w:t>
      </w:r>
      <w:r w:rsidRPr="00CE290E">
        <w:rPr>
          <w:rFonts w:ascii="Times New Roman" w:hAnsi="Times New Roman" w:cs="Times New Roman"/>
          <w:sz w:val="26"/>
          <w:szCs w:val="26"/>
        </w:rPr>
        <w:t xml:space="preserve">Серийные прыжки через </w:t>
      </w:r>
      <w:proofErr w:type="spellStart"/>
      <w:r w:rsidRPr="00CE290E">
        <w:rPr>
          <w:rFonts w:ascii="Times New Roman" w:hAnsi="Times New Roman" w:cs="Times New Roman"/>
          <w:sz w:val="26"/>
          <w:szCs w:val="26"/>
        </w:rPr>
        <w:t>банкетки</w:t>
      </w:r>
      <w:proofErr w:type="spellEnd"/>
      <w:r w:rsidRPr="00CE290E">
        <w:rPr>
          <w:rFonts w:ascii="Times New Roman" w:hAnsi="Times New Roman" w:cs="Times New Roman"/>
          <w:sz w:val="26"/>
          <w:szCs w:val="26"/>
        </w:rPr>
        <w:t xml:space="preserve"> (варианты:</w:t>
      </w:r>
      <w:r>
        <w:rPr>
          <w:rFonts w:ascii="Times New Roman" w:hAnsi="Times New Roman" w:cs="Times New Roman"/>
          <w:sz w:val="26"/>
          <w:szCs w:val="26"/>
        </w:rPr>
        <w:t xml:space="preserve"> боком; боком с ноги на ногу; с поворотом на 90°,180°). </w:t>
      </w:r>
      <w:r w:rsidRPr="00CE290E">
        <w:rPr>
          <w:rFonts w:ascii="Times New Roman" w:hAnsi="Times New Roman" w:cs="Times New Roman"/>
          <w:sz w:val="26"/>
          <w:szCs w:val="26"/>
        </w:rPr>
        <w:t>Прыжки на одной, двух ногах, подтягивая</w:t>
      </w:r>
      <w:r>
        <w:rPr>
          <w:rFonts w:ascii="Times New Roman" w:hAnsi="Times New Roman" w:cs="Times New Roman"/>
          <w:sz w:val="26"/>
          <w:szCs w:val="26"/>
        </w:rPr>
        <w:t xml:space="preserve"> колени к груди (варианты: ноги </w:t>
      </w:r>
      <w:r w:rsidRPr="00CE290E">
        <w:rPr>
          <w:rFonts w:ascii="Times New Roman" w:hAnsi="Times New Roman" w:cs="Times New Roman"/>
          <w:sz w:val="26"/>
          <w:szCs w:val="26"/>
        </w:rPr>
        <w:t>врозь, коснуться пал</w:t>
      </w:r>
      <w:r>
        <w:rPr>
          <w:rFonts w:ascii="Times New Roman" w:hAnsi="Times New Roman" w:cs="Times New Roman"/>
          <w:sz w:val="26"/>
          <w:szCs w:val="26"/>
        </w:rPr>
        <w:t xml:space="preserve">ьцами подъёма ног). </w:t>
      </w:r>
      <w:r w:rsidRPr="00CE290E">
        <w:rPr>
          <w:rFonts w:ascii="Times New Roman" w:hAnsi="Times New Roman" w:cs="Times New Roman"/>
          <w:sz w:val="26"/>
          <w:szCs w:val="26"/>
        </w:rPr>
        <w:t>Прыжки вверх из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полуприседа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приседа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2.5 Координационная подготовка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A57682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57682">
        <w:rPr>
          <w:rFonts w:ascii="Times New Roman" w:hAnsi="Times New Roman" w:cs="Times New Roman"/>
          <w:sz w:val="26"/>
          <w:szCs w:val="26"/>
        </w:rPr>
        <w:t>Упражнения с весом своего тела: передвижение по квадрату, выпады с прыжком и стойка бегуна, «Конькобежец» из выпада, бёрпи с прыжком в сторону, хамелеон. Упражнения со скакалкой. Упражнения на координационной лестнице. Упражнения с теннисным мячиком.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2.6 Скоростно-силовая подготовка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290E">
        <w:rPr>
          <w:rFonts w:ascii="Times New Roman" w:hAnsi="Times New Roman" w:cs="Times New Roman"/>
          <w:sz w:val="26"/>
          <w:szCs w:val="26"/>
        </w:rPr>
        <w:t xml:space="preserve">Прыжки в высоту через препятствия, планку, в длину с места, многократные прыжки, с ноги на ногу, на двух ногах. Перепрыгивание предметов (скамеек, мячей и др.), «чехарда». Прыжки в глубину. Бег и прыжки по лестнице вверх и вниз. Игры с отягощениями. </w:t>
      </w:r>
      <w:proofErr w:type="gramStart"/>
      <w:r>
        <w:rPr>
          <w:rFonts w:ascii="Times New Roman" w:hAnsi="Times New Roman" w:cs="Times New Roman"/>
          <w:sz w:val="26"/>
          <w:szCs w:val="26"/>
        </w:rPr>
        <w:t>Эстафеты</w:t>
      </w:r>
      <w:proofErr w:type="gramEnd"/>
      <w:r w:rsidRPr="00CE290E">
        <w:rPr>
          <w:rFonts w:ascii="Times New Roman" w:hAnsi="Times New Roman" w:cs="Times New Roman"/>
          <w:sz w:val="26"/>
          <w:szCs w:val="26"/>
        </w:rPr>
        <w:t xml:space="preserve"> комбинированные с бегом, прыжками, метаниями. Групповые упражнения с гимнастической скамейкой</w:t>
      </w:r>
      <w:r>
        <w:t>.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2.7 Развитие гибкости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CE290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290E">
        <w:rPr>
          <w:rFonts w:ascii="Times New Roman" w:hAnsi="Times New Roman" w:cs="Times New Roman"/>
          <w:sz w:val="26"/>
          <w:szCs w:val="26"/>
        </w:rPr>
        <w:t>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CE290E">
        <w:rPr>
          <w:rFonts w:ascii="Times New Roman" w:hAnsi="Times New Roman" w:cs="Times New Roman"/>
          <w:sz w:val="26"/>
          <w:szCs w:val="26"/>
        </w:rPr>
        <w:t>выкруты</w:t>
      </w:r>
      <w:proofErr w:type="spellEnd"/>
      <w:r w:rsidRPr="00CE290E">
        <w:rPr>
          <w:rFonts w:ascii="Times New Roman" w:hAnsi="Times New Roman" w:cs="Times New Roman"/>
          <w:sz w:val="26"/>
          <w:szCs w:val="26"/>
        </w:rPr>
        <w:t>» и круги. Упражнения на гимнастической стенке, гимнастической скамейке.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2.8 Развитие общей выносливости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4D12D5" w:rsidRDefault="007373FA" w:rsidP="00737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12D5">
        <w:rPr>
          <w:rFonts w:ascii="Times New Roman" w:hAnsi="Times New Roman"/>
          <w:sz w:val="26"/>
          <w:szCs w:val="26"/>
        </w:rPr>
        <w:t>Бег с умеренной скоростью при пульсе 130-150 уд/мин, бег на одну и ту же дистанцию с повторением от 5 до 10 раз, в чередовании с отдыхом до полного восстановления, бег на одну и ту же дистанцию или различные отрезки со строго регламентированным временем отдыха, бег на одну и ту же дистанцию с изменением темпа или пробегание различных отрезков через определенный интервал времени, «фартлек» - кроссовый бег с ускорениями на различные отрезки с переменной скоростью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/>
          <w:b/>
          <w:sz w:val="26"/>
          <w:szCs w:val="26"/>
        </w:rPr>
        <w:t>2.9 Развитие специальной выносливости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(2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0F0438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438">
        <w:rPr>
          <w:rFonts w:ascii="Times New Roman" w:hAnsi="Times New Roman" w:cs="Times New Roman"/>
          <w:sz w:val="28"/>
          <w:szCs w:val="28"/>
        </w:rPr>
        <w:t xml:space="preserve">Жим кистью резинового мяча «До отказа», </w:t>
      </w:r>
      <w:proofErr w:type="gramStart"/>
      <w:r w:rsidRPr="000F0438">
        <w:rPr>
          <w:rFonts w:ascii="Times New Roman" w:hAnsi="Times New Roman" w:cs="Times New Roman"/>
          <w:sz w:val="28"/>
          <w:szCs w:val="28"/>
        </w:rPr>
        <w:t>Сгиб</w:t>
      </w:r>
      <w:proofErr w:type="gramEnd"/>
      <w:r w:rsidRPr="000F0438">
        <w:rPr>
          <w:rFonts w:ascii="Times New Roman" w:hAnsi="Times New Roman" w:cs="Times New Roman"/>
          <w:sz w:val="28"/>
          <w:szCs w:val="28"/>
        </w:rPr>
        <w:t xml:space="preserve"> стопы на максимальном амортизаторе «До отказа. Сгибание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0438">
        <w:rPr>
          <w:rFonts w:ascii="Times New Roman" w:hAnsi="Times New Roman" w:cs="Times New Roman"/>
          <w:sz w:val="28"/>
          <w:szCs w:val="28"/>
        </w:rPr>
        <w:t xml:space="preserve">разгибание «До отказа. Сгибание разгибание стопы в подскоках на двух ногах </w:t>
      </w:r>
      <w:proofErr w:type="gramStart"/>
      <w:r w:rsidRPr="000F0438">
        <w:rPr>
          <w:rFonts w:ascii="Times New Roman" w:hAnsi="Times New Roman" w:cs="Times New Roman"/>
          <w:sz w:val="28"/>
          <w:szCs w:val="28"/>
        </w:rPr>
        <w:t>Непрерывно</w:t>
      </w:r>
      <w:proofErr w:type="gramEnd"/>
      <w:r w:rsidRPr="000F0438">
        <w:rPr>
          <w:rFonts w:ascii="Times New Roman" w:hAnsi="Times New Roman" w:cs="Times New Roman"/>
          <w:sz w:val="28"/>
          <w:szCs w:val="28"/>
        </w:rPr>
        <w:t xml:space="preserve"> в течение 3-5 мин. Отжимание в стойке на руках с опорой ступнями о стену. Поднимание прямых ног в висе. </w:t>
      </w:r>
      <w:r w:rsidRPr="000F0438">
        <w:rPr>
          <w:rFonts w:ascii="Times New Roman" w:hAnsi="Times New Roman" w:cs="Times New Roman"/>
          <w:sz w:val="28"/>
          <w:szCs w:val="28"/>
        </w:rPr>
        <w:lastRenderedPageBreak/>
        <w:t>Верхний пресс. Поднимание бедром стоя на одной ноге «До отказа. Размахивания, круговые движения, повороты и другие уп</w:t>
      </w:r>
      <w:r>
        <w:rPr>
          <w:rFonts w:ascii="Times New Roman" w:hAnsi="Times New Roman" w:cs="Times New Roman"/>
          <w:sz w:val="28"/>
          <w:szCs w:val="28"/>
        </w:rPr>
        <w:t>ражнения.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544D">
        <w:rPr>
          <w:rFonts w:ascii="Times New Roman" w:hAnsi="Times New Roman" w:cs="Times New Roman"/>
          <w:b/>
          <w:sz w:val="26"/>
          <w:szCs w:val="26"/>
        </w:rPr>
        <w:t>Тема</w:t>
      </w:r>
      <w:r w:rsidRPr="000C544D">
        <w:rPr>
          <w:rFonts w:ascii="Times New Roman" w:hAnsi="Times New Roman"/>
          <w:b/>
          <w:sz w:val="26"/>
          <w:szCs w:val="26"/>
        </w:rPr>
        <w:t xml:space="preserve"> 2.11 Техника метания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Практика </w:t>
      </w:r>
      <w:r>
        <w:rPr>
          <w:rFonts w:ascii="Times New Roman" w:hAnsi="Times New Roman" w:cs="Times New Roman"/>
          <w:sz w:val="26"/>
          <w:szCs w:val="26"/>
          <w:u w:val="single"/>
        </w:rPr>
        <w:t>(2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</w:t>
      </w:r>
    </w:p>
    <w:p w:rsidR="007373FA" w:rsidRPr="000F0438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438">
        <w:rPr>
          <w:rFonts w:ascii="Times New Roman" w:hAnsi="Times New Roman" w:cs="Times New Roman"/>
          <w:sz w:val="28"/>
          <w:szCs w:val="28"/>
        </w:rPr>
        <w:t xml:space="preserve">Техника метания мяча с разбега с отведением «прямо-назад. Техника метания </w:t>
      </w:r>
      <w:r>
        <w:rPr>
          <w:rFonts w:ascii="Times New Roman" w:hAnsi="Times New Roman" w:cs="Times New Roman"/>
          <w:sz w:val="28"/>
          <w:szCs w:val="28"/>
        </w:rPr>
        <w:t>мяча</w:t>
      </w:r>
      <w:r w:rsidRPr="000F0438">
        <w:rPr>
          <w:rFonts w:ascii="Times New Roman" w:hAnsi="Times New Roman" w:cs="Times New Roman"/>
          <w:sz w:val="28"/>
          <w:szCs w:val="28"/>
        </w:rPr>
        <w:t xml:space="preserve"> с разбега с отведением «вперед-вн</w:t>
      </w:r>
      <w:r>
        <w:rPr>
          <w:rFonts w:ascii="Times New Roman" w:hAnsi="Times New Roman" w:cs="Times New Roman"/>
          <w:sz w:val="28"/>
          <w:szCs w:val="28"/>
        </w:rPr>
        <w:t>из-назад». Метание мяча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F0438">
        <w:rPr>
          <w:rFonts w:ascii="Times New Roman" w:hAnsi="Times New Roman" w:cs="Times New Roman"/>
          <w:sz w:val="28"/>
          <w:szCs w:val="28"/>
        </w:rPr>
        <w:t>крестного</w:t>
      </w:r>
      <w:proofErr w:type="spellEnd"/>
      <w:r w:rsidRPr="000F0438">
        <w:rPr>
          <w:rFonts w:ascii="Times New Roman" w:hAnsi="Times New Roman" w:cs="Times New Roman"/>
          <w:sz w:val="28"/>
          <w:szCs w:val="28"/>
        </w:rPr>
        <w:t xml:space="preserve">» шага. </w:t>
      </w:r>
      <w:proofErr w:type="spellStart"/>
      <w:r w:rsidRPr="000F0438">
        <w:rPr>
          <w:rFonts w:ascii="Times New Roman" w:hAnsi="Times New Roman" w:cs="Times New Roman"/>
          <w:sz w:val="28"/>
          <w:szCs w:val="28"/>
        </w:rPr>
        <w:t>Метани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4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мяча</w:t>
      </w:r>
      <w:proofErr w:type="spellEnd"/>
      <w:r w:rsidRPr="000F0438">
        <w:rPr>
          <w:rFonts w:ascii="Times New Roman" w:hAnsi="Times New Roman" w:cs="Times New Roman"/>
          <w:sz w:val="28"/>
          <w:szCs w:val="28"/>
        </w:rPr>
        <w:t xml:space="preserve"> с 4-6 бросковых шагов. С короткого разбега, с полного разбега.</w:t>
      </w:r>
    </w:p>
    <w:p w:rsidR="007373FA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4C2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Техника игры у стола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(55 часов)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 Техника хвата теннисной ракетки</w:t>
      </w:r>
      <w:r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Default="007373FA" w:rsidP="00737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Практика (8 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час) </w:t>
      </w:r>
    </w:p>
    <w:p w:rsidR="007373FA" w:rsidRPr="004C20E0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Виды хвата.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Преимущества и недостатки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Неправильная хватка. Основные ошибки в хвате ракетки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Европейский хват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Азиатский хват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Японско-корейская разновидность азиатского хвата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Правильная европейская хватка ракетки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ейтральный средний хват.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Перехват ракетки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Хват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небольшим уклоном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 Жонглирование теннисным мячом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B0BAE">
        <w:rPr>
          <w:rFonts w:ascii="Times New Roman" w:hAnsi="Times New Roman" w:cs="Times New Roman"/>
          <w:sz w:val="26"/>
          <w:szCs w:val="26"/>
        </w:rPr>
        <w:t>Упражнения на жонглирование.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BAE">
        <w:rPr>
          <w:rFonts w:ascii="Times New Roman" w:hAnsi="Times New Roman" w:cs="Times New Roman"/>
          <w:sz w:val="26"/>
          <w:szCs w:val="26"/>
        </w:rPr>
        <w:t>Жонглирование мяча в руках.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BAE">
        <w:rPr>
          <w:rFonts w:ascii="Times New Roman" w:hAnsi="Times New Roman" w:cs="Times New Roman"/>
          <w:sz w:val="26"/>
          <w:szCs w:val="26"/>
        </w:rPr>
        <w:t>Отбивание мяча то одной, то</w:t>
      </w:r>
      <w:r>
        <w:rPr>
          <w:rFonts w:ascii="Times New Roman" w:hAnsi="Times New Roman" w:cs="Times New Roman"/>
          <w:sz w:val="26"/>
          <w:szCs w:val="26"/>
        </w:rPr>
        <w:t xml:space="preserve"> другой стороной ракетки вверх. </w:t>
      </w:r>
      <w:r w:rsidRPr="00DB0BAE">
        <w:rPr>
          <w:rFonts w:ascii="Times New Roman" w:hAnsi="Times New Roman" w:cs="Times New Roman"/>
          <w:sz w:val="26"/>
          <w:szCs w:val="26"/>
        </w:rPr>
        <w:t>Игра со стеной (направление мяча в</w:t>
      </w:r>
      <w:r>
        <w:rPr>
          <w:rFonts w:ascii="Times New Roman" w:hAnsi="Times New Roman" w:cs="Times New Roman"/>
          <w:sz w:val="26"/>
          <w:szCs w:val="26"/>
        </w:rPr>
        <w:t xml:space="preserve"> нарисованную на стене мишень). </w:t>
      </w:r>
      <w:r w:rsidRPr="00DB0BAE">
        <w:rPr>
          <w:rFonts w:ascii="Times New Roman" w:hAnsi="Times New Roman" w:cs="Times New Roman"/>
          <w:sz w:val="26"/>
          <w:szCs w:val="26"/>
        </w:rPr>
        <w:t>Удары по мячу снизу-вверх одной стороной ракетки, направляя мяч на высоту 40-60 см. Выполнять упражнение: стоя; с движением вперед шагом; с перемещением в сторону. Упражнение выполняется п</w:t>
      </w:r>
      <w:r>
        <w:rPr>
          <w:rFonts w:ascii="Times New Roman" w:hAnsi="Times New Roman" w:cs="Times New Roman"/>
          <w:sz w:val="26"/>
          <w:szCs w:val="26"/>
        </w:rPr>
        <w:t xml:space="preserve">равой и левой рукой поочередно. </w:t>
      </w:r>
      <w:r w:rsidRPr="00DB0BAE">
        <w:rPr>
          <w:rFonts w:ascii="Times New Roman" w:hAnsi="Times New Roman" w:cs="Times New Roman"/>
          <w:sz w:val="26"/>
          <w:szCs w:val="26"/>
        </w:rPr>
        <w:t>Удары по мячу поочередно двумя сторонами ракетки. Ракетку нужно держать на уровне пояса; следить за тем, чтобы она не поднималась выше груди. Упражнение выполняется п</w:t>
      </w:r>
      <w:r>
        <w:rPr>
          <w:rFonts w:ascii="Times New Roman" w:hAnsi="Times New Roman" w:cs="Times New Roman"/>
          <w:sz w:val="26"/>
          <w:szCs w:val="26"/>
        </w:rPr>
        <w:t xml:space="preserve">равой и левой рукой поочередно. </w:t>
      </w:r>
      <w:r w:rsidRPr="00DB0BAE">
        <w:rPr>
          <w:rFonts w:ascii="Times New Roman" w:hAnsi="Times New Roman" w:cs="Times New Roman"/>
          <w:sz w:val="26"/>
          <w:szCs w:val="26"/>
        </w:rPr>
        <w:t>Удар мячом о стену на высоте 2,5-3 метра. Повернув ладонь к стене, поймать мяч одной рукой над головой.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 Передвижения теннисист</w:t>
      </w:r>
      <w:r w:rsidRPr="00DB0BAE">
        <w:rPr>
          <w:rFonts w:ascii="Times New Roman" w:hAnsi="Times New Roman" w:cs="Times New Roman"/>
          <w:b/>
          <w:sz w:val="26"/>
          <w:szCs w:val="26"/>
        </w:rPr>
        <w:t>а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7373FA" w:rsidRPr="004C20E0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6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Одношажный, Переступания, </w:t>
      </w:r>
      <w:proofErr w:type="spellStart"/>
      <w:r w:rsidRPr="00426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Скрестные</w:t>
      </w:r>
      <w:proofErr w:type="spellEnd"/>
      <w:r w:rsidRPr="004264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шаги. Выбор места по отношению к владеющему мячом.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129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Применение изученных защитных стоек и передвижений в зависимости от действия и расположения противника. Выбор места и способа противодействия нападающему в зависимости от его места нахождения.  Выбор способа отражения атаки в зависимости от направления и силы полета мяча. Выбор способа возвращения мяча в зависимости от расстояния, траектории полёта и скорости мяча.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 Стойка теннисиста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7373FA" w:rsidRPr="00DB0BAE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Стойка теннисиста (ноги параллельно на одной линии, одна нога слегка выдвинута вперед). Ходьба, бег. Передвижения приставными шагами (лицом вперед, вправо, влево, спиной вперед). Передвижения в стойке вперед, назад, в стороны. Техника владения ударами, подставками,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блокировками, вращениями мяча. 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3.5 Основные виды вращения мяча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7373FA" w:rsidRPr="004C20E0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Передачи мяча ударом ракеткой на быстроту, точность и правильность по отношению к выполнению задания, при этом постоянно менять выбор действия на фоне вестибулярных раздражений: после рывка, после кувырка, после прыжка с разворотом на 3600.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3.6 Подачи мяча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7373FA" w:rsidRPr="004C20E0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Подача без вращения, она же «плоская»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нижним вращением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верхним вращением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боковым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вращением.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комбинированным вращением (</w:t>
      </w:r>
      <w:proofErr w:type="gramStart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нижне-боковая</w:t>
      </w:r>
      <w:proofErr w:type="gramEnd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верхне-боковая)</w:t>
      </w:r>
    </w:p>
    <w:p w:rsidR="007373FA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3.7 Удары по теннисному мячу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7373FA" w:rsidRPr="0042645F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такующие и защитные удары, удары с вращением и без вращения, </w:t>
      </w:r>
      <w:proofErr w:type="spellStart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форхэнд</w:t>
      </w:r>
      <w:proofErr w:type="spellEnd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proofErr w:type="spellStart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бэкхэнд</w:t>
      </w:r>
      <w:proofErr w:type="spellEnd"/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удары, по направлению вращения (верхнее, нижнее, боковое вращение и плоские удары) и т.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Плоский удар. Толчок.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ат. Бэкхэнд удар. Топ-спин. Бэкхенд топ-спин. </w:t>
      </w:r>
      <w:r w:rsidRPr="00DB0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Подрезка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Срезка. Блок/Подставка. Свечка. Скидка/Скрутка. Флик. Откидка. Укороченный мяч. Завершающий/Смэш. Вертушка</w:t>
      </w:r>
    </w:p>
    <w:p w:rsidR="007373FA" w:rsidRPr="00725ACF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4. Тактика игры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(55 часов)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4.1 </w:t>
      </w: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Подачи мяча в нападении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(11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ов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7373FA" w:rsidRPr="00DB0BAE" w:rsidRDefault="007373FA" w:rsidP="00737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Формы: </w:t>
      </w:r>
      <w:r w:rsidRPr="00DB0B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прямым ударом, «маятник», «веер», «челнок» по траектории и длине полёта мяча, направлению вращения – верхняя, </w:t>
      </w:r>
      <w:proofErr w:type="gramStart"/>
      <w:r w:rsidRPr="00DB0B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нижне-боковая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DB0BAE">
        <w:rPr>
          <w:rFonts w:ascii="Times New Roman" w:hAnsi="Times New Roman" w:cs="Times New Roman"/>
          <w:color w:val="000000"/>
          <w:sz w:val="26"/>
          <w:szCs w:val="26"/>
        </w:rPr>
        <w:t>Подготовительна</w:t>
      </w:r>
      <w:r>
        <w:rPr>
          <w:color w:val="000000"/>
          <w:sz w:val="26"/>
          <w:szCs w:val="26"/>
        </w:rPr>
        <w:t>я</w:t>
      </w:r>
      <w:r w:rsidRPr="00DB0BAE">
        <w:rPr>
          <w:rFonts w:ascii="Times New Roman" w:hAnsi="Times New Roman" w:cs="Times New Roman"/>
          <w:color w:val="000000"/>
          <w:sz w:val="26"/>
          <w:szCs w:val="26"/>
        </w:rPr>
        <w:t>, атакующая подача. Защитная, не позволяющая противнику выполнить атакующий удар с подач. Подача, направленная непосредственно на выигрыш очка.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 Прием подач ударом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Pr="004C20E0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77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ейтрализация преимущества, которое противник может получить от своей подачи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Прием подач из различных положений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4.3 Удары атакующие, защитные</w:t>
      </w:r>
      <w:r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(11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ов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7373FA" w:rsidRPr="00C7776B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776B">
        <w:rPr>
          <w:rFonts w:ascii="Times New Roman" w:hAnsi="Times New Roman" w:cs="Times New Roman"/>
          <w:sz w:val="26"/>
          <w:szCs w:val="26"/>
        </w:rPr>
        <w:t>Удар «накатом» справа и на удар «накатом» слева</w:t>
      </w:r>
      <w:r>
        <w:rPr>
          <w:rFonts w:ascii="Times New Roman" w:hAnsi="Times New Roman" w:cs="Times New Roman"/>
          <w:sz w:val="26"/>
          <w:szCs w:val="26"/>
        </w:rPr>
        <w:t xml:space="preserve">. Скользящий удар. Удар «Щелчком». </w:t>
      </w:r>
      <w:r w:rsidRPr="00C7776B">
        <w:rPr>
          <w:rFonts w:ascii="Times New Roman" w:hAnsi="Times New Roman" w:cs="Times New Roman"/>
          <w:sz w:val="26"/>
          <w:szCs w:val="26"/>
        </w:rPr>
        <w:t>Обманные движения.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«Сметающий» удар справа, слева. Удар быстрым «накатом» справа, слева. </w:t>
      </w:r>
      <w:r w:rsidRPr="00C77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Удар по «свече».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7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Скользящий удар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C77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Укороченный удар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4.4 Удары, отличающиеся по длине полета мяча</w:t>
      </w:r>
      <w:r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рактика (11 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>час</w:t>
      </w:r>
      <w:r>
        <w:rPr>
          <w:rFonts w:ascii="Times New Roman" w:hAnsi="Times New Roman" w:cs="Times New Roman"/>
          <w:sz w:val="26"/>
          <w:szCs w:val="26"/>
          <w:u w:val="single"/>
        </w:rPr>
        <w:t>ов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7373FA" w:rsidRPr="00C7776B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ближнюю зону стола- короткие, на среднюю зону стола – длинные.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4.5 Удары по высоте отскока на стороне соперника</w:t>
      </w:r>
      <w:r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рактика (11 час) 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776B">
        <w:rPr>
          <w:rFonts w:ascii="Times New Roman" w:hAnsi="Times New Roman" w:cs="Times New Roman"/>
          <w:sz w:val="26"/>
          <w:szCs w:val="26"/>
        </w:rPr>
        <w:t xml:space="preserve">На высоту 20-30 </w:t>
      </w:r>
      <w:proofErr w:type="gramStart"/>
      <w:r w:rsidRPr="00C7776B">
        <w:rPr>
          <w:rFonts w:ascii="Times New Roman" w:hAnsi="Times New Roman" w:cs="Times New Roman"/>
          <w:sz w:val="26"/>
          <w:szCs w:val="26"/>
        </w:rPr>
        <w:t>см ,</w:t>
      </w:r>
      <w:proofErr w:type="gramEnd"/>
      <w:r w:rsidRPr="00C7776B">
        <w:rPr>
          <w:rFonts w:ascii="Times New Roman" w:hAnsi="Times New Roman" w:cs="Times New Roman"/>
          <w:sz w:val="26"/>
          <w:szCs w:val="26"/>
        </w:rPr>
        <w:t xml:space="preserve"> выше 50-60 см, ниже уровня сетки, ниже уровня стола</w:t>
      </w:r>
    </w:p>
    <w:p w:rsidR="007373FA" w:rsidRPr="00725ACF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5.  Учебная игра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5.1 Парные </w:t>
      </w:r>
      <w:proofErr w:type="gramStart"/>
      <w:r w:rsidRPr="00C77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игры</w:t>
      </w:r>
      <w:r w:rsidRPr="00C777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gramEnd"/>
      <w:r w:rsidRPr="00C77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55 часов)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Практика (1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7373FA" w:rsidRPr="00612913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изученных способов отражения мяча в зависимости от игровой ситуации.</w:t>
      </w:r>
    </w:p>
    <w:p w:rsidR="007373FA" w:rsidRPr="004C20E0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Групповые действия.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двух игроков при игре в парн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разряде. Командные действия.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Переключение от действия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нападении к действию в защите. </w:t>
      </w:r>
      <w:r w:rsidRPr="00612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Интегральная подготовка.</w:t>
      </w:r>
    </w:p>
    <w:p w:rsidR="007373FA" w:rsidRPr="00DB0BAE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5.2 «Игра защитника против атакующего»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Практика (18 час) 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5.3 «Игра атакующего против защитника»</w:t>
      </w:r>
      <w:r w:rsidRPr="00DB0B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243B">
        <w:rPr>
          <w:rFonts w:ascii="Times New Roman" w:hAnsi="Times New Roman" w:cs="Times New Roman"/>
          <w:sz w:val="26"/>
          <w:szCs w:val="26"/>
          <w:u w:val="single"/>
        </w:rPr>
        <w:t>П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рактика (19 час) </w:t>
      </w:r>
    </w:p>
    <w:p w:rsidR="007373FA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25A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Подвижные игры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(30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час) </w:t>
      </w:r>
    </w:p>
    <w:p w:rsidR="007373FA" w:rsidRPr="005A4935" w:rsidRDefault="007373FA" w:rsidP="007373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«День и ночь», «Вызов», «Скакуны», «Мяч ловцу», «Борьба за мяч», «Круговая лапта», «Простые салки», «Салки – дай руку», «Салки перестрелки», «Круговая охота», </w:t>
      </w:r>
      <w:r w:rsidRPr="005A4935">
        <w:rPr>
          <w:rFonts w:ascii="Times New Roman" w:eastAsia="Times New Roman" w:hAnsi="Times New Roman" w:cs="Times New Roman"/>
          <w:sz w:val="26"/>
          <w:szCs w:val="26"/>
        </w:rPr>
        <w:lastRenderedPageBreak/>
        <w:t>«Бегуны», «Рывок за мячом», «Сбей городок», «Четыре мяча», «Попади в обруч ударом по мячу ракеткой». Различные эстафеты с выполнением заданий в разнообразных сочетаниях.</w:t>
      </w:r>
    </w:p>
    <w:p w:rsidR="007373FA" w:rsidRPr="00612913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9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7. Контрольные занятия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(4 часа)</w:t>
      </w:r>
    </w:p>
    <w:p w:rsidR="007373FA" w:rsidRPr="0042645F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7.1</w:t>
      </w: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Текущий контроль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(2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текущей диагностики. Обсуждение результатов диагностики, выводы, рекомендации.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3FA" w:rsidRPr="0042645F" w:rsidRDefault="007373FA" w:rsidP="0073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7.2</w:t>
      </w:r>
      <w:r w:rsidRPr="00426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Промежуточная аттестация</w:t>
      </w:r>
    </w:p>
    <w:p w:rsidR="007373FA" w:rsidRPr="00B3243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Практика (2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B3243B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</w:p>
    <w:p w:rsidR="007373FA" w:rsidRPr="00C7776B" w:rsidRDefault="007373FA" w:rsidP="007373F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итоговой диагностики. Обсуждение результатов диагностики, выводы, рекомендации.</w:t>
      </w:r>
    </w:p>
    <w:p w:rsidR="00B63131" w:rsidRPr="001A73B4" w:rsidRDefault="00B63131" w:rsidP="001A7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15CE" w:rsidRPr="004215CE" w:rsidRDefault="00B63131" w:rsidP="00421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4215CE">
        <w:rPr>
          <w:rStyle w:val="s3"/>
          <w:rFonts w:ascii="Times New Roman" w:hAnsi="Times New Roman"/>
          <w:b/>
          <w:sz w:val="26"/>
          <w:szCs w:val="26"/>
        </w:rPr>
        <w:t>Организационно-педагогические условия реализации Программы</w:t>
      </w:r>
    </w:p>
    <w:p w:rsidR="00A30C97" w:rsidRPr="001A73B4" w:rsidRDefault="004215CE" w:rsidP="001A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4.1. </w:t>
      </w:r>
      <w:r w:rsidR="00A30C97"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Учебно-методическое обеспечение </w:t>
      </w:r>
    </w:p>
    <w:p w:rsidR="004215CE" w:rsidRDefault="00A30C97" w:rsidP="00421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</w:t>
      </w:r>
      <w:r w:rsid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лнительной общеобразовательной П</w:t>
      </w:r>
      <w:r w:rsidRPr="001A7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</w:t>
      </w:r>
      <w:r w:rsidRPr="001A7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010F0" w:rsidRPr="005A4935" w:rsidRDefault="002010F0" w:rsidP="002010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Выполнение программы предусматривает: </w:t>
      </w:r>
    </w:p>
    <w:p w:rsidR="002010F0" w:rsidRPr="005A4935" w:rsidRDefault="002010F0" w:rsidP="00201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-систематическое проведение практических и теоретических занятий; </w:t>
      </w:r>
    </w:p>
    <w:p w:rsidR="002010F0" w:rsidRPr="005A4935" w:rsidRDefault="002010F0" w:rsidP="00201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-обязательное выполнение учебно-тренировочного плана, проведение промежуточной и итоговой аттестации; </w:t>
      </w:r>
    </w:p>
    <w:p w:rsidR="002010F0" w:rsidRPr="005A4935" w:rsidRDefault="002010F0" w:rsidP="00201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-регулярное участие в соревнованиях и организации проведения контрольных игр, осуществление восстановительно-профилактических мероприятий; </w:t>
      </w:r>
    </w:p>
    <w:p w:rsidR="002010F0" w:rsidRPr="005A4935" w:rsidRDefault="002010F0" w:rsidP="00201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- просмотр учебных фильмов, видеозаписей соревнований квалифицированных теннисистов; </w:t>
      </w:r>
    </w:p>
    <w:p w:rsidR="002010F0" w:rsidRPr="005A4935" w:rsidRDefault="002010F0" w:rsidP="00201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- создание условий для проведения регулярных занятий; </w:t>
      </w:r>
    </w:p>
    <w:p w:rsidR="002010F0" w:rsidRPr="005A4935" w:rsidRDefault="002010F0" w:rsidP="00201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>- использование данных науки и передовой практики как важнейших условий совершенствования спортивного мастерства обучающихся.</w:t>
      </w:r>
    </w:p>
    <w:p w:rsidR="002010F0" w:rsidRPr="005A4935" w:rsidRDefault="002010F0" w:rsidP="0020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Основополагающие принципы подготовки учащихся:</w:t>
      </w:r>
    </w:p>
    <w:p w:rsidR="002010F0" w:rsidRPr="005A4935" w:rsidRDefault="002010F0" w:rsidP="002010F0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комплексность –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и </w:t>
      </w:r>
      <w:proofErr w:type="spellStart"/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профориентационной</w:t>
      </w:r>
      <w:proofErr w:type="spellEnd"/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работы, восстановительных мероприятий, педагогического и медицинского контроля);</w:t>
      </w:r>
    </w:p>
    <w:p w:rsidR="002010F0" w:rsidRPr="005A4935" w:rsidRDefault="002010F0" w:rsidP="002010F0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преемственность – определяет последовательность изложения программного материала по этапам обучения и соответствия его требованиям спортивного совершенствования,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подготовленности;</w:t>
      </w:r>
    </w:p>
    <w:p w:rsidR="002010F0" w:rsidRPr="005A4935" w:rsidRDefault="002010F0" w:rsidP="002010F0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вариативность – предусматривает, в зависимости от этапа подготовки, индивидуальных особенностей обучающегося, включение в тренировочный план разнообразного набора тренировочных средств и изменения нагрузок для решения одной или нескольких задач подготовки.  </w:t>
      </w:r>
    </w:p>
    <w:p w:rsidR="002010F0" w:rsidRPr="005A4935" w:rsidRDefault="002010F0" w:rsidP="002010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>Каждый этап подготовки имеет свои специфичные задачи.</w:t>
      </w:r>
    </w:p>
    <w:p w:rsidR="002010F0" w:rsidRPr="005A4935" w:rsidRDefault="002010F0" w:rsidP="0020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базового уровня:</w:t>
      </w:r>
    </w:p>
    <w:p w:rsidR="002010F0" w:rsidRPr="005A4935" w:rsidRDefault="002010F0" w:rsidP="0020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отбор способных к занятиям настольным теннисом детей;</w:t>
      </w:r>
    </w:p>
    <w:p w:rsidR="002010F0" w:rsidRPr="005A4935" w:rsidRDefault="002010F0" w:rsidP="0020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стойкого интереса к занятиям;</w:t>
      </w:r>
    </w:p>
    <w:p w:rsidR="002010F0" w:rsidRPr="005A4935" w:rsidRDefault="002010F0" w:rsidP="00201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всестороннее гармоничное развитие физических способностей, укрепление здоровья, закаливание организма.</w:t>
      </w:r>
    </w:p>
    <w:p w:rsidR="002010F0" w:rsidRPr="005A4935" w:rsidRDefault="002010F0" w:rsidP="002010F0">
      <w:pPr>
        <w:numPr>
          <w:ilvl w:val="0"/>
          <w:numId w:val="33"/>
        </w:numPr>
        <w:tabs>
          <w:tab w:val="clear" w:pos="1425"/>
          <w:tab w:val="num" w:pos="1080"/>
          <w:tab w:val="num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Воспитание специальных способностей (гибкости, быстроты, ловкости) для успешного овладения навыками игры в настольный теннис.</w:t>
      </w:r>
    </w:p>
    <w:p w:rsidR="002010F0" w:rsidRPr="005A4935" w:rsidRDefault="002010F0" w:rsidP="002010F0">
      <w:pPr>
        <w:numPr>
          <w:ilvl w:val="0"/>
          <w:numId w:val="33"/>
        </w:numPr>
        <w:tabs>
          <w:tab w:val="clear" w:pos="1425"/>
          <w:tab w:val="num" w:pos="1080"/>
          <w:tab w:val="num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основным приемам техники игры и тактическим действиям.</w:t>
      </w:r>
    </w:p>
    <w:p w:rsidR="002010F0" w:rsidRPr="005A4935" w:rsidRDefault="002010F0" w:rsidP="002010F0">
      <w:pPr>
        <w:numPr>
          <w:ilvl w:val="0"/>
          <w:numId w:val="33"/>
        </w:numPr>
        <w:tabs>
          <w:tab w:val="clear" w:pos="1425"/>
          <w:tab w:val="num" w:pos="1080"/>
          <w:tab w:val="num" w:pos="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Привитие навыков соревновательной деятельности.</w:t>
      </w:r>
    </w:p>
    <w:p w:rsidR="002010F0" w:rsidRPr="004215CE" w:rsidRDefault="002010F0" w:rsidP="00201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0C97" w:rsidRPr="001A73B4" w:rsidRDefault="00A30C97" w:rsidP="0020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 Каждое занятие </w:t>
      </w:r>
      <w:r w:rsidR="00E05960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настольному теннису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состоять из трех частей:</w:t>
      </w:r>
    </w:p>
    <w:p w:rsidR="00A30C97" w:rsidRPr="001A73B4" w:rsidRDefault="00E05960" w:rsidP="002010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подготовительная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разминка</w:t>
      </w:r>
    </w:p>
    <w:p w:rsidR="00A30C97" w:rsidRPr="001A73B4" w:rsidRDefault="00A30C97" w:rsidP="002010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05960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основная</w:t>
      </w: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E05960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основная тренировка</w:t>
      </w:r>
    </w:p>
    <w:p w:rsidR="00A30C97" w:rsidRPr="001A73B4" w:rsidRDefault="00E05960" w:rsidP="002010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заключительная: игра на счет и заминка.</w:t>
      </w:r>
    </w:p>
    <w:p w:rsidR="00A30C97" w:rsidRPr="001A73B4" w:rsidRDefault="00A30C97" w:rsidP="0020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 Цель первой части занятия подготовить мышцы, основные системы организма к предстоящей работе. И прежде чем приступить к разминке, учащиеся, с помощью учителя, должны настроиться на продолжительную, в чем-то однообразную работу, с установкой на то, что выполненная добросовестно тренировочная работа принесет большую пользу занимающемуся. Разминка состоит из медленного бега до 10 минут, общеразвивающих упражнений без отягощений, упражнения на растягивание.</w:t>
      </w:r>
    </w:p>
    <w:p w:rsidR="00A30C97" w:rsidRPr="001A73B4" w:rsidRDefault="00A30C97" w:rsidP="0020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 Основная часть занятия состоит из комплекса упражнений, которые выполняются в определенном порядке:</w:t>
      </w:r>
    </w:p>
    <w:p w:rsidR="00A30C97" w:rsidRPr="001A73B4" w:rsidRDefault="00E05960" w:rsidP="00201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пронос мяча на лицевой части ракетки;</w:t>
      </w:r>
    </w:p>
    <w:p w:rsidR="00A30C97" w:rsidRPr="001A73B4" w:rsidRDefault="00E05960" w:rsidP="00201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пронос мяча на тыльной стороне ракетки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0C97" w:rsidRPr="001A73B4" w:rsidRDefault="00E05960" w:rsidP="00201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набивание мяча на ракетке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0C97" w:rsidRPr="001A73B4" w:rsidRDefault="00E05960" w:rsidP="00201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имитация ударов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30C97" w:rsidRPr="001A73B4" w:rsidRDefault="00E05960" w:rsidP="002010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 за столом по заданию</w:t>
      </w:r>
      <w:r w:rsidR="00A30C97"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62D3" w:rsidRPr="001A73B4" w:rsidRDefault="00C162D3" w:rsidP="00201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заключительной части тренировки учащиеся играют на счет и делаю упражнения на растяжку (заминка)</w:t>
      </w:r>
    </w:p>
    <w:p w:rsidR="00C162D3" w:rsidRPr="001A73B4" w:rsidRDefault="00C162D3" w:rsidP="001A73B4">
      <w:pPr>
        <w:shd w:val="clear" w:color="auto" w:fill="FFFFFF"/>
        <w:spacing w:after="0" w:line="240" w:lineRule="auto"/>
        <w:ind w:left="4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0C97" w:rsidRPr="001A73B4" w:rsidRDefault="004215CE" w:rsidP="001A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4.2. </w:t>
      </w:r>
      <w:r w:rsidR="00A30C97" w:rsidRPr="001A7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Программно-методическое и материальное обеспечение</w:t>
      </w:r>
    </w:p>
    <w:p w:rsidR="00A30C97" w:rsidRPr="001A73B4" w:rsidRDefault="00A30C97" w:rsidP="001A7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Calibri" w:hAnsi="Times New Roman" w:cs="Times New Roman"/>
          <w:sz w:val="26"/>
          <w:szCs w:val="26"/>
          <w:lang w:eastAsia="ru-RU"/>
        </w:rPr>
        <w:t>При реализации программы в учебном процессе используются методические пособия, дидактические материалы, фото и видео материалы, материалы на компьютерных носителях.</w:t>
      </w:r>
      <w:r w:rsidRPr="001A73B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A30C97" w:rsidRPr="001A73B4" w:rsidRDefault="00A30C97" w:rsidP="001A7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Теоретические занятия проводятся с использованием элементов активных форм познавательной деятельности в виде бесед, диспутов, вопросов и ответов. Используются: словесные методы обучения </w:t>
      </w:r>
      <w:r w:rsidRPr="001A73B4">
        <w:rPr>
          <w:rFonts w:ascii="Times New Roman" w:eastAsia="Calibri" w:hAnsi="Times New Roman" w:cs="Times New Roman"/>
          <w:color w:val="008000"/>
          <w:sz w:val="26"/>
          <w:szCs w:val="26"/>
          <w:lang w:eastAsia="ru-RU"/>
        </w:rPr>
        <w:t>–</w:t>
      </w:r>
      <w:r w:rsidRPr="001A7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виде лекций, объяснений, бесед, диалогов, консультаций;</w:t>
      </w:r>
    </w:p>
    <w:p w:rsidR="00A30C97" w:rsidRPr="001A73B4" w:rsidRDefault="00A30C97" w:rsidP="001A73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Практическое занятие проводится как тренировка с использованием элементом активных форм познавательной деятельности в виде самостоятельной деятельности, соревнований. Используются словесные методы в виде объяснения; наглядные методы в виде показа.</w:t>
      </w:r>
    </w:p>
    <w:p w:rsidR="00A30C97" w:rsidRPr="001A73B4" w:rsidRDefault="00A30C97" w:rsidP="001A73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Для диагностики личностного развития используются результаты выполнения контрольных нормативов, а также результаты участия в соревнованиях. </w:t>
      </w:r>
    </w:p>
    <w:p w:rsidR="00A30C97" w:rsidRPr="001A73B4" w:rsidRDefault="00A30C97" w:rsidP="001A73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73B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Итоговые (заключительные) занятия объединения проводятся в форме практического контрольного тестирования.</w:t>
      </w:r>
    </w:p>
    <w:p w:rsidR="00A30C97" w:rsidRPr="001A73B4" w:rsidRDefault="00A30C97" w:rsidP="001A73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объединение принимаются дети разных возрастов и категорий на основе просмотра детей и рекомендаций врача. Принимаются все желающие дети без конкурсного отбора, но при наличии свободных мест. Обязательна медицинская справка об отсутствии противопоказаний к занятиям. Добор обучающихся в группы возможен при наличии свободных мест и с учетом возможностей конкретного ребенка или подростка.</w:t>
      </w:r>
    </w:p>
    <w:p w:rsidR="00A30C97" w:rsidRPr="001A73B4" w:rsidRDefault="00A30C97" w:rsidP="001A73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73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  <w:t>Занятия будут проходить в спортивном зал</w:t>
      </w:r>
      <w:r w:rsidR="007C0831" w:rsidRPr="001A73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A73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школы. Все обучающиеся приходят в зал в спортивной форме и кроссовках.</w:t>
      </w:r>
    </w:p>
    <w:p w:rsidR="002010F0" w:rsidRPr="00A57682" w:rsidRDefault="002010F0" w:rsidP="00D977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57682">
        <w:rPr>
          <w:rFonts w:ascii="Times New Roman" w:hAnsi="Times New Roman"/>
          <w:b/>
          <w:sz w:val="26"/>
          <w:szCs w:val="26"/>
        </w:rPr>
        <w:t>Материально-техническое обеспечение</w:t>
      </w:r>
    </w:p>
    <w:p w:rsidR="00F23ECF" w:rsidRPr="002010F0" w:rsidRDefault="002010F0" w:rsidP="002010F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57682">
        <w:rPr>
          <w:rFonts w:ascii="Times New Roman" w:hAnsi="Times New Roman"/>
          <w:b/>
          <w:sz w:val="26"/>
          <w:szCs w:val="26"/>
        </w:rPr>
        <w:t>и оснащенность образовательного процесса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5811"/>
        <w:gridCol w:w="3172"/>
      </w:tblGrid>
      <w:tr w:rsidR="002010F0" w:rsidTr="002010F0">
        <w:tc>
          <w:tcPr>
            <w:tcW w:w="588" w:type="dxa"/>
          </w:tcPr>
          <w:p w:rsidR="002010F0" w:rsidRDefault="002010F0" w:rsidP="00201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811" w:type="dxa"/>
          </w:tcPr>
          <w:p w:rsidR="002010F0" w:rsidRDefault="002010F0" w:rsidP="00201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2010F0" w:rsidRDefault="002010F0" w:rsidP="00201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основного оборудования</w:t>
            </w:r>
          </w:p>
        </w:tc>
        <w:tc>
          <w:tcPr>
            <w:tcW w:w="3172" w:type="dxa"/>
          </w:tcPr>
          <w:p w:rsidR="002010F0" w:rsidRDefault="002010F0" w:rsidP="00201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едениц</w:t>
            </w:r>
            <w:proofErr w:type="spellEnd"/>
          </w:p>
        </w:tc>
      </w:tr>
      <w:tr w:rsidR="002010F0" w:rsidTr="002010F0">
        <w:tc>
          <w:tcPr>
            <w:tcW w:w="9571" w:type="dxa"/>
            <w:gridSpan w:val="3"/>
          </w:tcPr>
          <w:p w:rsidR="002010F0" w:rsidRDefault="002010F0" w:rsidP="00201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Печатные пособия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Дополнительная общеобразовательная программа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Инструктаж по работе в спортивном зале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Инструктаж по технике безопасности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10F0" w:rsidTr="002010F0">
        <w:tc>
          <w:tcPr>
            <w:tcW w:w="9571" w:type="dxa"/>
            <w:gridSpan w:val="3"/>
          </w:tcPr>
          <w:p w:rsidR="002010F0" w:rsidRDefault="002010F0" w:rsidP="00201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 Учебно-практическое оборудование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Теннисные столы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Ракетки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Мячи для настольного тенниса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Секундомер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Свисток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Сетки теннисные 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 xml:space="preserve">Мячи (футбольный, </w:t>
            </w:r>
            <w:proofErr w:type="spellStart"/>
            <w:r w:rsidRPr="00B551E3">
              <w:rPr>
                <w:rFonts w:ascii="Times New Roman" w:hAnsi="Times New Roman"/>
                <w:sz w:val="26"/>
                <w:szCs w:val="26"/>
              </w:rPr>
              <w:t>волебольный</w:t>
            </w:r>
            <w:proofErr w:type="spellEnd"/>
            <w:r w:rsidRPr="00B551E3">
              <w:rPr>
                <w:rFonts w:ascii="Times New Roman" w:hAnsi="Times New Roman"/>
                <w:sz w:val="26"/>
                <w:szCs w:val="26"/>
              </w:rPr>
              <w:t>, баскетбольный, для метания)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Коврик гимнастический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1E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811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Скакалки</w:t>
            </w:r>
          </w:p>
        </w:tc>
        <w:tc>
          <w:tcPr>
            <w:tcW w:w="3172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010F0" w:rsidRPr="00B551E3" w:rsidTr="002010F0">
        <w:tc>
          <w:tcPr>
            <w:tcW w:w="588" w:type="dxa"/>
          </w:tcPr>
          <w:p w:rsidR="002010F0" w:rsidRPr="00B551E3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811" w:type="dxa"/>
          </w:tcPr>
          <w:p w:rsidR="002010F0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Конусы</w:t>
            </w:r>
          </w:p>
        </w:tc>
        <w:tc>
          <w:tcPr>
            <w:tcW w:w="3172" w:type="dxa"/>
          </w:tcPr>
          <w:p w:rsidR="002010F0" w:rsidRDefault="002010F0" w:rsidP="002010F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2010F0" w:rsidRPr="001A73B4" w:rsidRDefault="002010F0" w:rsidP="00795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3A55" w:rsidRPr="004A3A55" w:rsidRDefault="004215CE" w:rsidP="004A3A55">
      <w:pPr>
        <w:pStyle w:val="1"/>
        <w:ind w:firstLine="709"/>
        <w:contextualSpacing/>
        <w:jc w:val="center"/>
        <w:rPr>
          <w:bCs/>
          <w:sz w:val="26"/>
          <w:szCs w:val="26"/>
          <w:u w:val="none"/>
        </w:rPr>
      </w:pPr>
      <w:r>
        <w:rPr>
          <w:b/>
          <w:sz w:val="26"/>
          <w:szCs w:val="26"/>
          <w:u w:val="none"/>
          <w:lang w:eastAsia="en-US"/>
        </w:rPr>
        <w:t>Раздел 5.</w:t>
      </w:r>
      <w:r w:rsidR="004A3A55" w:rsidRPr="004A3A55">
        <w:rPr>
          <w:b/>
          <w:sz w:val="26"/>
          <w:szCs w:val="26"/>
          <w:u w:val="none"/>
          <w:lang w:eastAsia="en-US"/>
        </w:rPr>
        <w:t xml:space="preserve"> Воспитание.</w:t>
      </w:r>
    </w:p>
    <w:p w:rsidR="004A3A55" w:rsidRPr="00487938" w:rsidRDefault="004A3A55" w:rsidP="004A3A55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87938">
        <w:rPr>
          <w:rFonts w:ascii="Times New Roman" w:hAnsi="Times New Roman"/>
          <w:sz w:val="26"/>
          <w:szCs w:val="26"/>
        </w:rPr>
        <w:t xml:space="preserve"> Цель воспитания по программе -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4A3A55" w:rsidRPr="00487938" w:rsidRDefault="004A3A55" w:rsidP="004A3A55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87938">
        <w:rPr>
          <w:rFonts w:ascii="Times New Roman" w:hAnsi="Times New Roman"/>
          <w:sz w:val="26"/>
          <w:szCs w:val="26"/>
        </w:rPr>
        <w:t xml:space="preserve">Задачами воспитания по программе являются: </w:t>
      </w:r>
    </w:p>
    <w:p w:rsidR="004A3A55" w:rsidRPr="00487938" w:rsidRDefault="004A3A55" w:rsidP="004A3A55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87938">
        <w:rPr>
          <w:rFonts w:ascii="Times New Roman" w:hAnsi="Times New Roman"/>
          <w:sz w:val="26"/>
          <w:szCs w:val="26"/>
        </w:rPr>
        <w:t xml:space="preserve">— усвоение детьми знаний норм, духовно-нравственных ценностей, информирование детей, организация общения между ними на содержательной основе целевых ориентиров воспитания; </w:t>
      </w:r>
    </w:p>
    <w:p w:rsidR="004A3A55" w:rsidRPr="00487938" w:rsidRDefault="004A3A55" w:rsidP="004A3A55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87938">
        <w:rPr>
          <w:rFonts w:ascii="Times New Roman" w:hAnsi="Times New Roman"/>
          <w:sz w:val="26"/>
          <w:szCs w:val="26"/>
        </w:rPr>
        <w:t>— формирование и развитие</w:t>
      </w:r>
      <w:r>
        <w:rPr>
          <w:rFonts w:ascii="Times New Roman" w:hAnsi="Times New Roman"/>
          <w:sz w:val="26"/>
          <w:szCs w:val="26"/>
        </w:rPr>
        <w:t xml:space="preserve"> личностного отношения детей к</w:t>
      </w:r>
      <w:r w:rsidRPr="00487938">
        <w:rPr>
          <w:rFonts w:ascii="Times New Roman" w:hAnsi="Times New Roman"/>
          <w:sz w:val="26"/>
          <w:szCs w:val="26"/>
        </w:rPr>
        <w:t xml:space="preserve"> занятиям, </w:t>
      </w:r>
      <w:r>
        <w:rPr>
          <w:rFonts w:ascii="Times New Roman" w:hAnsi="Times New Roman"/>
          <w:sz w:val="26"/>
          <w:szCs w:val="26"/>
        </w:rPr>
        <w:t>теннису</w:t>
      </w:r>
      <w:r w:rsidRPr="00487938">
        <w:rPr>
          <w:rFonts w:ascii="Times New Roman" w:hAnsi="Times New Roman"/>
          <w:sz w:val="26"/>
          <w:szCs w:val="26"/>
        </w:rPr>
        <w:t>, к собственным нравственным позициям и этике поведения в учебном коллективе;</w:t>
      </w:r>
    </w:p>
    <w:p w:rsidR="004A3A55" w:rsidRPr="00487938" w:rsidRDefault="004A3A55" w:rsidP="004A3A55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87938">
        <w:rPr>
          <w:rFonts w:ascii="Times New Roman" w:hAnsi="Times New Roman"/>
          <w:sz w:val="26"/>
          <w:szCs w:val="26"/>
        </w:rPr>
        <w:t xml:space="preserve">— приобретение детьми опыта поведения, общения, межличностных и социальных отношений в составе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</w:t>
      </w:r>
    </w:p>
    <w:p w:rsidR="004A3A55" w:rsidRPr="00487938" w:rsidRDefault="004A3A55" w:rsidP="004A3A55">
      <w:pPr>
        <w:spacing w:before="100" w:beforeAutospacing="1" w:after="0" w:afterAutospacing="1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87938">
        <w:rPr>
          <w:rFonts w:ascii="Times New Roman" w:hAnsi="Times New Roman"/>
          <w:sz w:val="26"/>
          <w:szCs w:val="26"/>
        </w:rPr>
        <w:t xml:space="preserve">социализации, признания, самореализации, творчества </w:t>
      </w:r>
    </w:p>
    <w:p w:rsidR="004A3A55" w:rsidRPr="00487938" w:rsidRDefault="004A3A55" w:rsidP="004A3A55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87938">
        <w:rPr>
          <w:rFonts w:ascii="Times New Roman" w:hAnsi="Times New Roman"/>
          <w:sz w:val="26"/>
          <w:szCs w:val="26"/>
        </w:rPr>
        <w:t xml:space="preserve">Целевые ориентиры воспитания детей по программе: 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t xml:space="preserve">понимание ценности жизни, здоровья и здорового образа жизни; 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t xml:space="preserve">безопасного поведение; 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before="100" w:beforeAutospacing="1" w:after="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lastRenderedPageBreak/>
        <w:t xml:space="preserve">культура самоконтроля своего физического состояния; 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before="100" w:beforeAutospacing="1" w:after="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t xml:space="preserve">стремление к соблюдению норм спортивной этики; 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before="100" w:beforeAutospacing="1" w:after="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t xml:space="preserve">уважение к старшим, наставникам; 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before="100" w:beforeAutospacing="1" w:after="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t xml:space="preserve">дисциплинированность, трудолюбие, воля, ответственность; 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before="100" w:beforeAutospacing="1" w:after="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t>сознание</w:t>
      </w:r>
      <w:r>
        <w:rPr>
          <w:rFonts w:ascii="Times New Roman" w:hAnsi="Times New Roman" w:cs="Times New Roman"/>
          <w:sz w:val="26"/>
          <w:szCs w:val="26"/>
        </w:rPr>
        <w:t xml:space="preserve"> ценности физической</w:t>
      </w:r>
      <w:r w:rsidRPr="000D7023">
        <w:rPr>
          <w:rFonts w:ascii="Times New Roman" w:hAnsi="Times New Roman" w:cs="Times New Roman"/>
          <w:sz w:val="26"/>
          <w:szCs w:val="26"/>
        </w:rPr>
        <w:t xml:space="preserve"> культуры, эстетики спорта; 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t>интерес к спортивным достижениям и традициям, к истории росси</w:t>
      </w:r>
      <w:r>
        <w:rPr>
          <w:rFonts w:ascii="Times New Roman" w:hAnsi="Times New Roman" w:cs="Times New Roman"/>
          <w:sz w:val="26"/>
          <w:szCs w:val="26"/>
        </w:rPr>
        <w:t>йского и мирового спорта и спор</w:t>
      </w:r>
      <w:r w:rsidRPr="000D7023">
        <w:rPr>
          <w:rFonts w:ascii="Times New Roman" w:hAnsi="Times New Roman" w:cs="Times New Roman"/>
          <w:sz w:val="26"/>
          <w:szCs w:val="26"/>
        </w:rPr>
        <w:t>тивных достижений;</w:t>
      </w:r>
    </w:p>
    <w:p w:rsidR="004A3A55" w:rsidRPr="000D7023" w:rsidRDefault="004A3A55" w:rsidP="00E13DEF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7023">
        <w:rPr>
          <w:rFonts w:ascii="Times New Roman" w:hAnsi="Times New Roman" w:cs="Times New Roman"/>
          <w:sz w:val="26"/>
          <w:szCs w:val="26"/>
        </w:rPr>
        <w:t xml:space="preserve"> стремление к командному взаимодействию, к общей победе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3A55" w:rsidRPr="000D7023" w:rsidRDefault="004A3A55" w:rsidP="004A3A5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D7023">
        <w:rPr>
          <w:rFonts w:ascii="Times New Roman" w:hAnsi="Times New Roman"/>
          <w:sz w:val="26"/>
          <w:szCs w:val="26"/>
        </w:rPr>
        <w:t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детей) и 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:rsidR="004A3A55" w:rsidRPr="00487938" w:rsidRDefault="004A3A55" w:rsidP="004A3A55">
      <w:pPr>
        <w:spacing w:before="100" w:beforeAutospacing="1" w:after="0" w:afterAutospacing="1" w:line="240" w:lineRule="auto"/>
        <w:ind w:firstLine="70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87938">
        <w:rPr>
          <w:rFonts w:ascii="Times New Roman" w:hAnsi="Times New Roman"/>
          <w:sz w:val="26"/>
          <w:szCs w:val="26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период).</w:t>
      </w:r>
    </w:p>
    <w:p w:rsidR="004215CE" w:rsidRDefault="004215CE" w:rsidP="00D977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A3A55" w:rsidRPr="00487938" w:rsidRDefault="004A3A55" w:rsidP="004A3A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7938">
        <w:rPr>
          <w:rFonts w:ascii="Times New Roman" w:hAnsi="Times New Roman"/>
          <w:b/>
          <w:sz w:val="26"/>
          <w:szCs w:val="26"/>
        </w:rPr>
        <w:t>План воспитательных мероприятий в рамках реализации</w:t>
      </w:r>
    </w:p>
    <w:p w:rsidR="004A3A55" w:rsidRPr="00487938" w:rsidRDefault="004A3A55" w:rsidP="004A3A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7938">
        <w:rPr>
          <w:rFonts w:ascii="Times New Roman" w:hAnsi="Times New Roman"/>
          <w:b/>
          <w:sz w:val="26"/>
          <w:szCs w:val="26"/>
        </w:rPr>
        <w:t xml:space="preserve"> Программы «</w:t>
      </w:r>
      <w:r>
        <w:rPr>
          <w:rFonts w:ascii="Times New Roman" w:hAnsi="Times New Roman"/>
          <w:b/>
          <w:sz w:val="26"/>
          <w:szCs w:val="26"/>
        </w:rPr>
        <w:t>Настольный теннис</w:t>
      </w:r>
      <w:r w:rsidRPr="00487938">
        <w:rPr>
          <w:rFonts w:ascii="Times New Roman" w:hAnsi="Times New Roman"/>
          <w:b/>
          <w:sz w:val="26"/>
          <w:szCs w:val="26"/>
        </w:rPr>
        <w:t>»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860"/>
        <w:gridCol w:w="3359"/>
        <w:gridCol w:w="1151"/>
        <w:gridCol w:w="2387"/>
      </w:tblGrid>
      <w:tr w:rsidR="004A3A55" w:rsidRPr="00487938" w:rsidTr="008F3D9A">
        <w:tc>
          <w:tcPr>
            <w:tcW w:w="588" w:type="dxa"/>
            <w:vAlign w:val="center"/>
          </w:tcPr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60" w:type="dxa"/>
            <w:vAlign w:val="center"/>
          </w:tcPr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3359" w:type="dxa"/>
            <w:vAlign w:val="center"/>
          </w:tcPr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1151" w:type="dxa"/>
            <w:vAlign w:val="center"/>
          </w:tcPr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2387" w:type="dxa"/>
          </w:tcPr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Практический результат, </w:t>
            </w: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информационный </w:t>
            </w:r>
          </w:p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продукт, </w:t>
            </w:r>
          </w:p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иллюстрирующий </w:t>
            </w:r>
          </w:p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 xml:space="preserve">успешное достижение </w:t>
            </w:r>
          </w:p>
          <w:p w:rsidR="004A3A55" w:rsidRPr="00487938" w:rsidRDefault="004A3A55" w:rsidP="008F3D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48793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цели события</w:t>
            </w:r>
          </w:p>
        </w:tc>
      </w:tr>
      <w:tr w:rsidR="00EB15EA" w:rsidRPr="00487938" w:rsidTr="008F3D9A">
        <w:tc>
          <w:tcPr>
            <w:tcW w:w="588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60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Спортивный праздник  «Золотая осень»</w:t>
            </w:r>
          </w:p>
        </w:tc>
        <w:tc>
          <w:tcPr>
            <w:tcW w:w="3359" w:type="dxa"/>
            <w:vAlign w:val="center"/>
          </w:tcPr>
          <w:p w:rsidR="00EB15EA" w:rsidRPr="00215071" w:rsidRDefault="00EB15EA" w:rsidP="00EB15EA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Привлечение к регулярным занятием физической культурой, повышение эмоционального настроение, воспитание взаимовыручки, самостоятельности, чувства ответственности</w:t>
            </w:r>
          </w:p>
        </w:tc>
        <w:tc>
          <w:tcPr>
            <w:tcW w:w="1151" w:type="dxa"/>
            <w:vAlign w:val="center"/>
          </w:tcPr>
          <w:p w:rsidR="00EB15EA" w:rsidRPr="00215071" w:rsidRDefault="00EB15EA" w:rsidP="00EB15EA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сентябрь</w:t>
            </w:r>
          </w:p>
        </w:tc>
        <w:tc>
          <w:tcPr>
            <w:tcW w:w="2387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Фото- и видеоматериалы с участием детей, заметка в школьной группе </w:t>
            </w:r>
            <w:proofErr w:type="spellStart"/>
            <w:r w:rsidRPr="00215071">
              <w:rPr>
                <w:sz w:val="26"/>
                <w:szCs w:val="26"/>
              </w:rPr>
              <w:t>Вконтакте</w:t>
            </w:r>
            <w:proofErr w:type="spellEnd"/>
          </w:p>
        </w:tc>
      </w:tr>
      <w:tr w:rsidR="00EB15EA" w:rsidRPr="00487938" w:rsidTr="008F3D9A">
        <w:tc>
          <w:tcPr>
            <w:tcW w:w="588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60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Участие в организации Спортивного </w:t>
            </w:r>
            <w:r w:rsidRPr="00215071">
              <w:rPr>
                <w:sz w:val="26"/>
                <w:szCs w:val="26"/>
              </w:rPr>
              <w:lastRenderedPageBreak/>
              <w:t>праздник</w:t>
            </w:r>
            <w:r>
              <w:rPr>
                <w:sz w:val="26"/>
                <w:szCs w:val="26"/>
              </w:rPr>
              <w:t>а</w:t>
            </w:r>
            <w:r w:rsidRPr="00215071">
              <w:rPr>
                <w:sz w:val="26"/>
                <w:szCs w:val="26"/>
              </w:rPr>
              <w:t xml:space="preserve"> «Папа, мама, я – спортивная семья»</w:t>
            </w:r>
          </w:p>
        </w:tc>
        <w:tc>
          <w:tcPr>
            <w:tcW w:w="3359" w:type="dxa"/>
            <w:vAlign w:val="center"/>
          </w:tcPr>
          <w:p w:rsidR="00EB15EA" w:rsidRPr="00215071" w:rsidRDefault="00EB15EA" w:rsidP="00EB15EA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lastRenderedPageBreak/>
              <w:t>Воспитание активной гражданской позиции, формирование лидерских</w:t>
            </w:r>
          </w:p>
          <w:p w:rsidR="00EB15EA" w:rsidRPr="00215071" w:rsidRDefault="00EB15EA" w:rsidP="00EB15EA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lastRenderedPageBreak/>
              <w:t>и нравственно-этических качеств, популяризация идей волонтерства.</w:t>
            </w:r>
          </w:p>
        </w:tc>
        <w:tc>
          <w:tcPr>
            <w:tcW w:w="1151" w:type="dxa"/>
            <w:vAlign w:val="center"/>
          </w:tcPr>
          <w:p w:rsidR="00EB15EA" w:rsidRPr="00215071" w:rsidRDefault="00EB15EA" w:rsidP="00EB1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387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Фото- и видеоматериалы с участием детей, </w:t>
            </w:r>
            <w:r w:rsidRPr="00215071">
              <w:rPr>
                <w:sz w:val="26"/>
                <w:szCs w:val="26"/>
              </w:rPr>
              <w:lastRenderedPageBreak/>
              <w:t xml:space="preserve">заметка в школьной группе </w:t>
            </w:r>
            <w:proofErr w:type="spellStart"/>
            <w:r w:rsidRPr="00215071">
              <w:rPr>
                <w:sz w:val="26"/>
                <w:szCs w:val="26"/>
              </w:rPr>
              <w:t>Вконтакте</w:t>
            </w:r>
            <w:proofErr w:type="spellEnd"/>
          </w:p>
        </w:tc>
      </w:tr>
      <w:tr w:rsidR="00EB15EA" w:rsidRPr="00487938" w:rsidTr="008F3D9A">
        <w:tc>
          <w:tcPr>
            <w:tcW w:w="588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860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Школьный спортивный праздник «Спортивные елки»</w:t>
            </w:r>
          </w:p>
        </w:tc>
        <w:tc>
          <w:tcPr>
            <w:tcW w:w="3359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В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оспитание организованности, чувства</w:t>
            </w: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коллективизма, доброжелательное отношение к соперникам, умение радоваться своим успехам и достижениям товарищей, работать в парах, потребность в физическом развитии.</w:t>
            </w:r>
          </w:p>
        </w:tc>
        <w:tc>
          <w:tcPr>
            <w:tcW w:w="1151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87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Фото- и видеоматериалы с участием детей, заметка в школьной группе </w:t>
            </w:r>
            <w:proofErr w:type="spellStart"/>
            <w:r w:rsidRPr="00215071">
              <w:rPr>
                <w:sz w:val="26"/>
                <w:szCs w:val="26"/>
              </w:rPr>
              <w:t>Вконтакте</w:t>
            </w:r>
            <w:proofErr w:type="spellEnd"/>
          </w:p>
        </w:tc>
      </w:tr>
      <w:tr w:rsidR="00EB15EA" w:rsidRPr="00487938" w:rsidTr="008F3D9A">
        <w:tc>
          <w:tcPr>
            <w:tcW w:w="588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60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Спортивные состязания «Солдатский марафон»</w:t>
            </w:r>
          </w:p>
        </w:tc>
        <w:tc>
          <w:tcPr>
            <w:tcW w:w="3359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Воспитание у учащихся чувства гордости и уважения к Российским Вооружённым Силам, осознания необходимости качественной подготовки к службе в рядах Вооружённых Сил</w:t>
            </w:r>
          </w:p>
          <w:p w:rsidR="00EB15EA" w:rsidRPr="00215071" w:rsidRDefault="00EB15EA" w:rsidP="00EB15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формирование стремления к победе, гармонии совершенства, физического и духовного начала.</w:t>
            </w:r>
          </w:p>
        </w:tc>
        <w:tc>
          <w:tcPr>
            <w:tcW w:w="1151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387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Фото- и видеоматериалы с участием детей, заметка в школьной группе </w:t>
            </w:r>
            <w:proofErr w:type="spellStart"/>
            <w:r w:rsidRPr="00215071">
              <w:rPr>
                <w:sz w:val="26"/>
                <w:szCs w:val="26"/>
              </w:rPr>
              <w:t>Вконтакте</w:t>
            </w:r>
            <w:proofErr w:type="spellEnd"/>
          </w:p>
        </w:tc>
      </w:tr>
      <w:tr w:rsidR="00EB15EA" w:rsidRPr="00487938" w:rsidTr="008F3D9A">
        <w:tc>
          <w:tcPr>
            <w:tcW w:w="588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60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Декада по физической культуре и безопасности жизнедеятельности</w:t>
            </w:r>
          </w:p>
        </w:tc>
        <w:tc>
          <w:tcPr>
            <w:tcW w:w="3359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Развитие у детей чувства личной ответственности за свое здоровье; формирование культуры здорового образа жизни; воспитание негативного отношения к вредным привычкам.</w:t>
            </w:r>
          </w:p>
        </w:tc>
        <w:tc>
          <w:tcPr>
            <w:tcW w:w="1151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387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Фото- и видеоматериалы с участием детей, заметка в школьной группе </w:t>
            </w:r>
            <w:proofErr w:type="spellStart"/>
            <w:r w:rsidRPr="00215071">
              <w:rPr>
                <w:sz w:val="26"/>
                <w:szCs w:val="26"/>
              </w:rPr>
              <w:t>Вконтакте</w:t>
            </w:r>
            <w:proofErr w:type="spellEnd"/>
          </w:p>
        </w:tc>
      </w:tr>
      <w:tr w:rsidR="00EB15EA" w:rsidRPr="00487938" w:rsidTr="008F3D9A">
        <w:tc>
          <w:tcPr>
            <w:tcW w:w="588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60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«День здоровья»</w:t>
            </w:r>
          </w:p>
        </w:tc>
        <w:tc>
          <w:tcPr>
            <w:tcW w:w="3359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Формирование у обучающихся культуры сохранения и совершенствования собственного здоровья. Популяризация занятий спортом.</w:t>
            </w:r>
          </w:p>
        </w:tc>
        <w:tc>
          <w:tcPr>
            <w:tcW w:w="1151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387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Фото- и видеоматериалы с участием детей, заметка в школьной группе </w:t>
            </w:r>
            <w:proofErr w:type="spellStart"/>
            <w:r w:rsidRPr="00215071">
              <w:rPr>
                <w:sz w:val="26"/>
                <w:szCs w:val="26"/>
              </w:rPr>
              <w:t>Вконтакте</w:t>
            </w:r>
            <w:proofErr w:type="spellEnd"/>
          </w:p>
        </w:tc>
      </w:tr>
      <w:tr w:rsidR="00EB15EA" w:rsidRPr="00487938" w:rsidTr="008F3D9A">
        <w:tc>
          <w:tcPr>
            <w:tcW w:w="588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60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мероприятии, посвященному Дню Победы</w:t>
            </w:r>
          </w:p>
        </w:tc>
        <w:tc>
          <w:tcPr>
            <w:tcW w:w="3359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Воспитание патриотизма, формирование представления значимости события в истории Родины.</w:t>
            </w:r>
          </w:p>
        </w:tc>
        <w:tc>
          <w:tcPr>
            <w:tcW w:w="1151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387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Фото- и видеоматериалы с участием детей, заметка в школьной группе </w:t>
            </w:r>
            <w:proofErr w:type="spellStart"/>
            <w:r w:rsidRPr="00215071">
              <w:rPr>
                <w:sz w:val="26"/>
                <w:szCs w:val="26"/>
              </w:rPr>
              <w:t>Вконтакте</w:t>
            </w:r>
            <w:proofErr w:type="spellEnd"/>
          </w:p>
        </w:tc>
      </w:tr>
      <w:tr w:rsidR="00EB15EA" w:rsidRPr="00487938" w:rsidTr="008F3D9A">
        <w:tc>
          <w:tcPr>
            <w:tcW w:w="588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1860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городских конкурсах и соревнованиях</w:t>
            </w:r>
          </w:p>
        </w:tc>
        <w:tc>
          <w:tcPr>
            <w:tcW w:w="3359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Воспитание гармонично-развитой и социально-ответственной личности на основе духовно-нравственных ценностей РФ. Поддержка и развитие способностей и талантов у детей и молодежи, самоопределение и профессиональная ориентация обучающихся</w:t>
            </w:r>
          </w:p>
        </w:tc>
        <w:tc>
          <w:tcPr>
            <w:tcW w:w="1151" w:type="dxa"/>
            <w:vAlign w:val="center"/>
          </w:tcPr>
          <w:p w:rsidR="00EB15EA" w:rsidRPr="00215071" w:rsidRDefault="00EB15EA" w:rsidP="00EB15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15071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согласно Календарю образовательных событий</w:t>
            </w:r>
          </w:p>
        </w:tc>
        <w:tc>
          <w:tcPr>
            <w:tcW w:w="2387" w:type="dxa"/>
            <w:vAlign w:val="center"/>
          </w:tcPr>
          <w:p w:rsidR="00EB15EA" w:rsidRPr="00215071" w:rsidRDefault="00EB15EA" w:rsidP="00EB15EA">
            <w:pPr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 xml:space="preserve">Фото- и видеоматериалы с участием детей, заметка в школьной группе </w:t>
            </w:r>
            <w:proofErr w:type="spellStart"/>
            <w:r w:rsidRPr="00215071">
              <w:rPr>
                <w:sz w:val="26"/>
                <w:szCs w:val="26"/>
              </w:rPr>
              <w:t>Вконтакте</w:t>
            </w:r>
            <w:proofErr w:type="spellEnd"/>
          </w:p>
        </w:tc>
      </w:tr>
    </w:tbl>
    <w:p w:rsidR="00F23ECF" w:rsidRPr="00D977A8" w:rsidRDefault="00F23ECF" w:rsidP="00D977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30C97" w:rsidRPr="001A73B4" w:rsidRDefault="004215CE" w:rsidP="0033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A30C97" w:rsidRPr="001A7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 xml:space="preserve">1. </w:t>
      </w:r>
      <w:proofErr w:type="spellStart"/>
      <w:r w:rsidRPr="001A73B4">
        <w:rPr>
          <w:color w:val="000000"/>
          <w:sz w:val="26"/>
          <w:szCs w:val="26"/>
        </w:rPr>
        <w:t>Амелина</w:t>
      </w:r>
      <w:proofErr w:type="spellEnd"/>
      <w:r w:rsidRPr="001A73B4">
        <w:rPr>
          <w:color w:val="000000"/>
          <w:sz w:val="26"/>
          <w:szCs w:val="26"/>
        </w:rPr>
        <w:t xml:space="preserve">, А. Н. Настольный теннис / А.Н. </w:t>
      </w:r>
      <w:proofErr w:type="spellStart"/>
      <w:r w:rsidRPr="001A73B4">
        <w:rPr>
          <w:color w:val="000000"/>
          <w:sz w:val="26"/>
          <w:szCs w:val="26"/>
        </w:rPr>
        <w:t>Амелина</w:t>
      </w:r>
      <w:proofErr w:type="spellEnd"/>
      <w:r w:rsidRPr="001A73B4">
        <w:rPr>
          <w:color w:val="000000"/>
          <w:sz w:val="26"/>
          <w:szCs w:val="26"/>
        </w:rPr>
        <w:t>, В.А. Пашинин. - М.: Физкультура и спорт.,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2016</w:t>
      </w:r>
      <w:r w:rsidRPr="001A73B4">
        <w:rPr>
          <w:color w:val="000000"/>
          <w:sz w:val="26"/>
          <w:szCs w:val="26"/>
        </w:rPr>
        <w:t>. - 112 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 xml:space="preserve">2. </w:t>
      </w:r>
      <w:proofErr w:type="spellStart"/>
      <w:r w:rsidRPr="001A73B4">
        <w:rPr>
          <w:color w:val="000000"/>
          <w:sz w:val="26"/>
          <w:szCs w:val="26"/>
        </w:rPr>
        <w:t>Байгулов</w:t>
      </w:r>
      <w:proofErr w:type="spellEnd"/>
      <w:r w:rsidRPr="001A73B4">
        <w:rPr>
          <w:color w:val="000000"/>
          <w:sz w:val="26"/>
          <w:szCs w:val="26"/>
        </w:rPr>
        <w:t xml:space="preserve">, Ю. П. Настольный теннис. Вчера, сегодня, завтра / Ю.П. </w:t>
      </w:r>
      <w:proofErr w:type="spellStart"/>
      <w:r w:rsidRPr="001A73B4">
        <w:rPr>
          <w:color w:val="000000"/>
          <w:sz w:val="26"/>
          <w:szCs w:val="26"/>
        </w:rPr>
        <w:t>Байгулов</w:t>
      </w:r>
      <w:proofErr w:type="spellEnd"/>
      <w:r w:rsidRPr="001A73B4">
        <w:rPr>
          <w:color w:val="000000"/>
          <w:sz w:val="26"/>
          <w:szCs w:val="26"/>
        </w:rPr>
        <w:t>. - М.: Физкультура и спорт,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2016</w:t>
      </w:r>
      <w:r w:rsidRPr="001A73B4">
        <w:rPr>
          <w:color w:val="000000"/>
          <w:sz w:val="26"/>
          <w:szCs w:val="26"/>
        </w:rPr>
        <w:t>. - 256 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 xml:space="preserve">3. </w:t>
      </w:r>
      <w:proofErr w:type="spellStart"/>
      <w:r w:rsidRPr="001A73B4">
        <w:rPr>
          <w:color w:val="000000"/>
          <w:sz w:val="26"/>
          <w:szCs w:val="26"/>
        </w:rPr>
        <w:t>Барчукова</w:t>
      </w:r>
      <w:proofErr w:type="spellEnd"/>
      <w:r w:rsidRPr="001A73B4">
        <w:rPr>
          <w:color w:val="000000"/>
          <w:sz w:val="26"/>
          <w:szCs w:val="26"/>
        </w:rPr>
        <w:t xml:space="preserve">, Галина Настольный теннис / Галина </w:t>
      </w:r>
      <w:proofErr w:type="spellStart"/>
      <w:r w:rsidRPr="001A73B4">
        <w:rPr>
          <w:color w:val="000000"/>
          <w:sz w:val="26"/>
          <w:szCs w:val="26"/>
        </w:rPr>
        <w:t>Барчукова</w:t>
      </w:r>
      <w:proofErr w:type="spellEnd"/>
      <w:r w:rsidRPr="001A73B4">
        <w:rPr>
          <w:color w:val="000000"/>
          <w:sz w:val="26"/>
          <w:szCs w:val="26"/>
        </w:rPr>
        <w:t>. - М.: Физкультура и спорт,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2006</w:t>
      </w:r>
      <w:r w:rsidRPr="001A73B4">
        <w:rPr>
          <w:color w:val="000000"/>
          <w:sz w:val="26"/>
          <w:szCs w:val="26"/>
        </w:rPr>
        <w:t>. - 176 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>4. </w:t>
      </w:r>
      <w:proofErr w:type="spellStart"/>
      <w:r w:rsidRPr="001A73B4">
        <w:rPr>
          <w:color w:val="000000"/>
          <w:sz w:val="26"/>
          <w:szCs w:val="26"/>
        </w:rPr>
        <w:t>Барчукова</w:t>
      </w:r>
      <w:proofErr w:type="spellEnd"/>
      <w:r w:rsidRPr="001A73B4">
        <w:rPr>
          <w:color w:val="000000"/>
          <w:sz w:val="26"/>
          <w:szCs w:val="26"/>
        </w:rPr>
        <w:t xml:space="preserve">, Г.В. Физическая культура: настольный теннис: Учебное пособие / Г.В. </w:t>
      </w:r>
      <w:proofErr w:type="spellStart"/>
      <w:r w:rsidRPr="001A73B4">
        <w:rPr>
          <w:color w:val="000000"/>
          <w:sz w:val="26"/>
          <w:szCs w:val="26"/>
        </w:rPr>
        <w:t>Барчукова</w:t>
      </w:r>
      <w:proofErr w:type="spellEnd"/>
      <w:r w:rsidRPr="001A73B4">
        <w:rPr>
          <w:color w:val="000000"/>
          <w:sz w:val="26"/>
          <w:szCs w:val="26"/>
        </w:rPr>
        <w:t xml:space="preserve">, А.Н. </w:t>
      </w:r>
      <w:proofErr w:type="spellStart"/>
      <w:r w:rsidRPr="001A73B4">
        <w:rPr>
          <w:color w:val="000000"/>
          <w:sz w:val="26"/>
          <w:szCs w:val="26"/>
        </w:rPr>
        <w:t>Мизин</w:t>
      </w:r>
      <w:proofErr w:type="spellEnd"/>
      <w:r w:rsidRPr="001A73B4">
        <w:rPr>
          <w:color w:val="000000"/>
          <w:sz w:val="26"/>
          <w:szCs w:val="26"/>
        </w:rPr>
        <w:t>. - М.: Советский спорт, 2015. - 312 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181818"/>
          <w:sz w:val="26"/>
          <w:szCs w:val="26"/>
        </w:rPr>
        <w:t>5. Журавский В.П. Настольный теннис - такая простая и сложная игра. – Донецк: ООО «Юго-Восток, Лтд», 2007 -201с.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>6. Жданов, В. Настольный теннис. Обучение за 5 шагов / В. Жданов. - М.: Спорт, 2015. -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319 </w:t>
      </w:r>
      <w:r w:rsidRPr="001A73B4">
        <w:rPr>
          <w:color w:val="000000"/>
          <w:sz w:val="26"/>
          <w:szCs w:val="26"/>
        </w:rPr>
        <w:t>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 xml:space="preserve">7. </w:t>
      </w:r>
      <w:proofErr w:type="spellStart"/>
      <w:r w:rsidRPr="001A73B4">
        <w:rPr>
          <w:color w:val="000000"/>
          <w:sz w:val="26"/>
          <w:szCs w:val="26"/>
        </w:rPr>
        <w:t>Корбут</w:t>
      </w:r>
      <w:proofErr w:type="spellEnd"/>
      <w:r w:rsidRPr="001A73B4">
        <w:rPr>
          <w:color w:val="000000"/>
          <w:sz w:val="26"/>
          <w:szCs w:val="26"/>
        </w:rPr>
        <w:t xml:space="preserve">, Е. В. Теннис: техника и тактика чемпионов / Е.В. </w:t>
      </w:r>
      <w:proofErr w:type="spellStart"/>
      <w:r w:rsidRPr="001A73B4">
        <w:rPr>
          <w:color w:val="000000"/>
          <w:sz w:val="26"/>
          <w:szCs w:val="26"/>
        </w:rPr>
        <w:t>Корбут</w:t>
      </w:r>
      <w:proofErr w:type="spellEnd"/>
      <w:r w:rsidRPr="001A73B4">
        <w:rPr>
          <w:color w:val="000000"/>
          <w:sz w:val="26"/>
          <w:szCs w:val="26"/>
        </w:rPr>
        <w:t>. - М.: Физкультура и спорт,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2013</w:t>
      </w:r>
      <w:r w:rsidRPr="001A73B4">
        <w:rPr>
          <w:color w:val="000000"/>
          <w:sz w:val="26"/>
          <w:szCs w:val="26"/>
        </w:rPr>
        <w:t>. - 144 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 xml:space="preserve">8. Максимов, Н. Теннис / Н. Максимов. - М.: </w:t>
      </w:r>
      <w:proofErr w:type="spellStart"/>
      <w:r w:rsidRPr="001A73B4">
        <w:rPr>
          <w:color w:val="000000"/>
          <w:sz w:val="26"/>
          <w:szCs w:val="26"/>
        </w:rPr>
        <w:t>Профиздат</w:t>
      </w:r>
      <w:proofErr w:type="spellEnd"/>
      <w:r w:rsidRPr="001A73B4">
        <w:rPr>
          <w:color w:val="000000"/>
          <w:sz w:val="26"/>
          <w:szCs w:val="26"/>
        </w:rPr>
        <w:t>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2010</w:t>
      </w:r>
      <w:r w:rsidRPr="001A73B4">
        <w:rPr>
          <w:color w:val="000000"/>
          <w:sz w:val="26"/>
          <w:szCs w:val="26"/>
        </w:rPr>
        <w:t>. -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911</w:t>
      </w:r>
      <w:r w:rsidRPr="001A73B4">
        <w:rPr>
          <w:color w:val="000000"/>
          <w:sz w:val="26"/>
          <w:szCs w:val="26"/>
        </w:rPr>
        <w:t>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>9. Настольный теннис. Правила соревнований. - М.: Физкультура и спорт,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2015</w:t>
      </w:r>
      <w:r w:rsidRPr="001A73B4">
        <w:rPr>
          <w:color w:val="000000"/>
          <w:sz w:val="26"/>
          <w:szCs w:val="26"/>
        </w:rPr>
        <w:t>. -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211 </w:t>
      </w:r>
      <w:r w:rsidRPr="001A73B4">
        <w:rPr>
          <w:color w:val="000000"/>
          <w:sz w:val="26"/>
          <w:szCs w:val="26"/>
        </w:rPr>
        <w:t>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 xml:space="preserve">10. Пол, </w:t>
      </w:r>
      <w:proofErr w:type="spellStart"/>
      <w:r w:rsidRPr="001A73B4">
        <w:rPr>
          <w:color w:val="000000"/>
          <w:sz w:val="26"/>
          <w:szCs w:val="26"/>
        </w:rPr>
        <w:t>Роутерт</w:t>
      </w:r>
      <w:proofErr w:type="spellEnd"/>
      <w:r w:rsidRPr="001A73B4">
        <w:rPr>
          <w:color w:val="000000"/>
          <w:sz w:val="26"/>
          <w:szCs w:val="26"/>
        </w:rPr>
        <w:t xml:space="preserve"> Анатомия тенниса / </w:t>
      </w:r>
      <w:proofErr w:type="spellStart"/>
      <w:r w:rsidRPr="001A73B4">
        <w:rPr>
          <w:color w:val="000000"/>
          <w:sz w:val="26"/>
          <w:szCs w:val="26"/>
        </w:rPr>
        <w:t>Роутерт</w:t>
      </w:r>
      <w:proofErr w:type="spellEnd"/>
      <w:r w:rsidRPr="001A73B4">
        <w:rPr>
          <w:color w:val="000000"/>
          <w:sz w:val="26"/>
          <w:szCs w:val="26"/>
        </w:rPr>
        <w:t xml:space="preserve"> Пол. - М.: Попурри, 2012. -757с.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>11. </w:t>
      </w:r>
      <w:proofErr w:type="spellStart"/>
      <w:r w:rsidRPr="001A73B4">
        <w:rPr>
          <w:color w:val="000000"/>
          <w:sz w:val="26"/>
          <w:szCs w:val="26"/>
        </w:rPr>
        <w:t>Синглтон</w:t>
      </w:r>
      <w:proofErr w:type="spellEnd"/>
      <w:r w:rsidRPr="001A73B4">
        <w:rPr>
          <w:color w:val="000000"/>
          <w:sz w:val="26"/>
          <w:szCs w:val="26"/>
        </w:rPr>
        <w:t xml:space="preserve">, С. Искусство игры в теннис / С. </w:t>
      </w:r>
      <w:proofErr w:type="spellStart"/>
      <w:r w:rsidRPr="001A73B4">
        <w:rPr>
          <w:color w:val="000000"/>
          <w:sz w:val="26"/>
          <w:szCs w:val="26"/>
        </w:rPr>
        <w:t>Синглтон</w:t>
      </w:r>
      <w:proofErr w:type="spellEnd"/>
      <w:r w:rsidRPr="001A73B4">
        <w:rPr>
          <w:color w:val="000000"/>
          <w:sz w:val="26"/>
          <w:szCs w:val="26"/>
        </w:rPr>
        <w:t>. - М.: АСТ,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2006</w:t>
      </w:r>
      <w:r w:rsidRPr="001A73B4">
        <w:rPr>
          <w:color w:val="000000"/>
          <w:sz w:val="26"/>
          <w:szCs w:val="26"/>
        </w:rPr>
        <w:t>. -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889 </w:t>
      </w:r>
      <w:r w:rsidRPr="001A73B4">
        <w:rPr>
          <w:color w:val="000000"/>
          <w:sz w:val="26"/>
          <w:szCs w:val="26"/>
        </w:rPr>
        <w:t>c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 xml:space="preserve">12. Теннис. - М.: АСТ, </w:t>
      </w:r>
      <w:proofErr w:type="spellStart"/>
      <w:r w:rsidRPr="001A73B4">
        <w:rPr>
          <w:color w:val="000000"/>
          <w:sz w:val="26"/>
          <w:szCs w:val="26"/>
        </w:rPr>
        <w:t>Астрель</w:t>
      </w:r>
      <w:proofErr w:type="spellEnd"/>
      <w:r w:rsidRPr="001A73B4">
        <w:rPr>
          <w:color w:val="000000"/>
          <w:sz w:val="26"/>
          <w:szCs w:val="26"/>
        </w:rPr>
        <w:t xml:space="preserve">, </w:t>
      </w:r>
      <w:proofErr w:type="spellStart"/>
      <w:r w:rsidRPr="001A73B4">
        <w:rPr>
          <w:color w:val="000000"/>
          <w:sz w:val="26"/>
          <w:szCs w:val="26"/>
        </w:rPr>
        <w:t>Харвест</w:t>
      </w:r>
      <w:proofErr w:type="spellEnd"/>
      <w:r w:rsidRPr="001A73B4">
        <w:rPr>
          <w:color w:val="000000"/>
          <w:sz w:val="26"/>
          <w:szCs w:val="26"/>
        </w:rPr>
        <w:t>, 2010. -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733</w:t>
      </w:r>
      <w:r w:rsidRPr="001A73B4">
        <w:rPr>
          <w:color w:val="000000"/>
          <w:sz w:val="26"/>
          <w:szCs w:val="26"/>
        </w:rPr>
        <w:t>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>13. Теннис. Правила соревнований. - М.: Физкультура и спорт,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2010</w:t>
      </w:r>
      <w:r w:rsidRPr="001A73B4">
        <w:rPr>
          <w:color w:val="000000"/>
          <w:sz w:val="26"/>
          <w:szCs w:val="26"/>
        </w:rPr>
        <w:t>. -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748 </w:t>
      </w:r>
      <w:r w:rsidRPr="001A73B4">
        <w:rPr>
          <w:color w:val="000000"/>
          <w:sz w:val="26"/>
          <w:szCs w:val="26"/>
        </w:rPr>
        <w:t>c.</w:t>
      </w:r>
    </w:p>
    <w:p w:rsidR="00F558BF" w:rsidRPr="001A73B4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1A73B4">
        <w:rPr>
          <w:color w:val="000000"/>
          <w:sz w:val="26"/>
          <w:szCs w:val="26"/>
        </w:rPr>
        <w:t>14. Фоменко, Б. И. Теннис. Справочник / Б.И. Фоменко. - М.: Физкультура и спорт,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2014</w:t>
      </w:r>
      <w:r w:rsidRPr="001A73B4">
        <w:rPr>
          <w:color w:val="000000"/>
          <w:sz w:val="26"/>
          <w:szCs w:val="26"/>
        </w:rPr>
        <w:t>. - 136 c.</w:t>
      </w:r>
    </w:p>
    <w:p w:rsidR="00F558BF" w:rsidRDefault="00F558BF" w:rsidP="001A73B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A73B4">
        <w:rPr>
          <w:color w:val="000000"/>
          <w:sz w:val="26"/>
          <w:szCs w:val="26"/>
        </w:rPr>
        <w:t>15. Хасанова, Людмила Теннис для начинающих. Книга-тренер / Людмила Хасанова. - М.: Питер, 2013. - </w:t>
      </w:r>
      <w:r w:rsidRPr="001A73B4">
        <w:rPr>
          <w:rStyle w:val="af0"/>
          <w:b w:val="0"/>
          <w:bCs w:val="0"/>
          <w:color w:val="000000"/>
          <w:sz w:val="26"/>
          <w:szCs w:val="26"/>
        </w:rPr>
        <w:t>168 </w:t>
      </w:r>
      <w:r w:rsidRPr="001A73B4">
        <w:rPr>
          <w:color w:val="000000"/>
          <w:sz w:val="26"/>
          <w:szCs w:val="26"/>
        </w:rPr>
        <w:t>c.</w:t>
      </w:r>
    </w:p>
    <w:p w:rsidR="004215CE" w:rsidRDefault="004215CE" w:rsidP="001A73B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373FA" w:rsidRPr="005A4935" w:rsidRDefault="007373FA" w:rsidP="0073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Электронные ресурсы</w:t>
      </w:r>
    </w:p>
    <w:p w:rsidR="007373FA" w:rsidRPr="005A4935" w:rsidRDefault="007373FA" w:rsidP="007373FA">
      <w:pPr>
        <w:tabs>
          <w:tab w:val="left" w:pos="567"/>
          <w:tab w:val="left" w:pos="993"/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ЕВСК - 2010 -2013 </w:t>
      </w:r>
      <w:proofErr w:type="spellStart"/>
      <w:r w:rsidRPr="005A4935">
        <w:rPr>
          <w:rFonts w:ascii="Times New Roman" w:eastAsia="Times New Roman" w:hAnsi="Times New Roman" w:cs="Times New Roman"/>
          <w:sz w:val="26"/>
          <w:szCs w:val="26"/>
        </w:rPr>
        <w:t>гг</w:t>
      </w:r>
      <w:proofErr w:type="spellEnd"/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 -– Режим доступа: </w:t>
      </w:r>
      <w:hyperlink r:id="rId9" w:history="1">
        <w:r w:rsidRPr="00D977A8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http://sport.minstm.gov.ru</w:t>
        </w:r>
      </w:hyperlink>
    </w:p>
    <w:p w:rsidR="007373FA" w:rsidRDefault="007373FA" w:rsidP="007373FA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Волгоградский государственный институт повышения квалификации и переподготовки работников образования – Режим доступа: </w:t>
      </w:r>
      <w:hyperlink r:id="rId10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http://pedsovet.org</w:t>
        </w:r>
      </w:hyperlink>
    </w:p>
    <w:p w:rsidR="00D977A8" w:rsidRPr="005A4935" w:rsidRDefault="00D977A8" w:rsidP="00D977A8">
      <w:pPr>
        <w:tabs>
          <w:tab w:val="left" w:pos="567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по физической культуре, спорту и туризму Челябинской области – Режим доступа: </w:t>
      </w:r>
      <w:hyperlink r:id="rId11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http://www.chelsport.ru/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спорта, туризма и молодёжной политики Российской Федерации – Режим доступа: </w:t>
      </w:r>
      <w:hyperlink r:id="rId12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http://minstm.gov.ru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lastRenderedPageBreak/>
        <w:t>Областная детско-юношеская спортивная школа – Режим доступа: http://одюсш 74.ru</w:t>
      </w:r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Образовательный портал Челябинск </w:t>
      </w:r>
      <w:hyperlink r:id="rId13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http://www.chel-edu.ru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Официальный интернет-портал Правительства РФ – Режим доступа: </w:t>
      </w:r>
      <w:hyperlink r:id="rId14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www.government.ru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>Официальный сайт Министерства образования и науки РФ – Режим доступа: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федеральный портал «Российское образование»– Режим доступа: </w:t>
      </w:r>
      <w:hyperlink r:id="rId15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http://www.edu.ru/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Федерального агентства по образованию – Режим доступа: </w:t>
      </w:r>
      <w:hyperlink r:id="rId16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http://www.ed.gov.ru/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>Официальный ресурс Приоритетного национального проекта «Образование» – Режим доступа: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7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http://www.rost.ru/projects/education/education _</w:t>
        </w:r>
        <w:proofErr w:type="spellStart"/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main</w:t>
        </w:r>
        <w:proofErr w:type="spellEnd"/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 xml:space="preserve"> .</w:t>
        </w:r>
        <w:proofErr w:type="spellStart"/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shtml</w:t>
        </w:r>
        <w:proofErr w:type="spellEnd"/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Всероссийского объединения представителей спортивных школ – Режим доступа: </w:t>
      </w:r>
      <w:hyperlink r:id="rId18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http://rossportschool.ru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Российский государственный университет физической культуры, спорта, молодёжи и туризма (ГЦОЛИФК) – Режим доступа: </w:t>
      </w:r>
      <w:hyperlink r:id="rId19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http://main.sportedu.ru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 настольного тенниса – Режим доступа: </w:t>
      </w:r>
      <w:hyperlink r:id="rId20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http://russiabasket.ru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Спортивный портал Челябинска – Режим доступа: </w:t>
      </w:r>
      <w:hyperlink r:id="rId21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http://www.74sport.ru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73FA" w:rsidRPr="005A4935" w:rsidRDefault="007373FA" w:rsidP="007373FA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935">
        <w:rPr>
          <w:rFonts w:ascii="Times New Roman" w:eastAsia="Times New Roman" w:hAnsi="Times New Roman" w:cs="Times New Roman"/>
          <w:sz w:val="26"/>
          <w:szCs w:val="26"/>
        </w:rPr>
        <w:t xml:space="preserve">Учительский портал -– Режим доступа: </w:t>
      </w:r>
      <w:hyperlink r:id="rId22" w:history="1">
        <w:r w:rsidR="00D977A8" w:rsidRPr="000324D2">
          <w:rPr>
            <w:rStyle w:val="aff0"/>
            <w:rFonts w:ascii="Times New Roman" w:eastAsia="Times New Roman" w:hAnsi="Times New Roman" w:cs="Times New Roman"/>
            <w:sz w:val="26"/>
            <w:szCs w:val="26"/>
          </w:rPr>
          <w:t>http://www.uchportal.ru</w:t>
        </w:r>
      </w:hyperlink>
      <w:r w:rsidR="00D9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0C97" w:rsidRPr="001A73B4" w:rsidRDefault="00A30C97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30C97" w:rsidRPr="001A73B4" w:rsidRDefault="00A30C97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A30C97" w:rsidRPr="001A73B4" w:rsidSect="0079566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30C97" w:rsidRPr="007373FA" w:rsidRDefault="00A30C97" w:rsidP="001A73B4">
      <w:pPr>
        <w:tabs>
          <w:tab w:val="left" w:pos="0"/>
        </w:tabs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A30C97" w:rsidRPr="001A73B4" w:rsidRDefault="00A30C97" w:rsidP="001A73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C97" w:rsidRPr="00D977A8" w:rsidRDefault="00D977A8" w:rsidP="001A73B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8.1 </w:t>
      </w:r>
      <w:r w:rsidR="00A30C97" w:rsidRPr="00D97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учебный график на 202</w:t>
      </w:r>
      <w:r w:rsidR="00333118" w:rsidRPr="00D97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3/2024</w:t>
      </w:r>
      <w:r w:rsidR="00A30C97" w:rsidRPr="00D97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год</w:t>
      </w:r>
    </w:p>
    <w:p w:rsidR="00A30C97" w:rsidRPr="001A73B4" w:rsidRDefault="00A30C97" w:rsidP="001A73B4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47"/>
      </w:tblGrid>
      <w:tr w:rsidR="00A30C97" w:rsidRPr="001A73B4" w:rsidTr="00A76833">
        <w:trPr>
          <w:trHeight w:val="61"/>
        </w:trPr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Начало учебного года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333118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01.09.2023</w:t>
            </w:r>
            <w:r w:rsidR="00A30C97"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учебного периода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39 недель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учебной недели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 дней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 учебных занятий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Продолжительность учебного часа 40 минут 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проведения учебных занятий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Начало: не ранее чем через 1 час после учебных занятий.</w:t>
            </w:r>
          </w:p>
          <w:p w:rsidR="00A30C97" w:rsidRPr="00333118" w:rsidRDefault="00A30C97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Окончание: не позднее </w:t>
            </w:r>
            <w:r w:rsidR="003331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 00</w:t>
            </w:r>
          </w:p>
        </w:tc>
      </w:tr>
      <w:tr w:rsidR="00A30C97" w:rsidRPr="001A73B4" w:rsidTr="00A76833">
        <w:trPr>
          <w:trHeight w:val="57"/>
        </w:trPr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Продолжительность перемен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 минут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Окончание учебного года</w:t>
            </w:r>
          </w:p>
        </w:tc>
        <w:tc>
          <w:tcPr>
            <w:tcW w:w="4547" w:type="dxa"/>
            <w:shd w:val="clear" w:color="auto" w:fill="auto"/>
          </w:tcPr>
          <w:p w:rsidR="00A30C97" w:rsidRPr="00333118" w:rsidRDefault="00A30C97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3331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2024 г.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Каникулярное</w:t>
            </w:r>
          </w:p>
          <w:p w:rsidR="00A30C97" w:rsidRPr="00333118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время: </w:t>
            </w:r>
            <w:r w:rsidR="00A30C97" w:rsidRPr="001A73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зимние,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летние</w:t>
            </w:r>
          </w:p>
        </w:tc>
        <w:tc>
          <w:tcPr>
            <w:tcW w:w="4547" w:type="dxa"/>
            <w:shd w:val="clear" w:color="auto" w:fill="auto"/>
          </w:tcPr>
          <w:p w:rsidR="00333118" w:rsidRPr="00A84C96" w:rsidRDefault="00A7079A" w:rsidP="003331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01.01.2024-08.01.2024</w:t>
            </w:r>
            <w:r w:rsidR="00333118" w:rsidRPr="00A84C96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  <w:p w:rsidR="00A30C97" w:rsidRPr="001A73B4" w:rsidRDefault="00A7079A" w:rsidP="00333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01.06.2024-31.08.2024</w:t>
            </w:r>
          </w:p>
        </w:tc>
      </w:tr>
      <w:tr w:rsidR="00A30C97" w:rsidRPr="001A73B4" w:rsidTr="00A76833">
        <w:trPr>
          <w:trHeight w:val="61"/>
        </w:trPr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Летние каникулы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CC5EC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01.06.2023-31.08.2024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Комплектование групп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CC5EC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31.05.2023 г. – 31.08.2024</w:t>
            </w:r>
            <w:r w:rsidR="00A30C97"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г. </w:t>
            </w:r>
          </w:p>
          <w:p w:rsidR="00A30C97" w:rsidRPr="001A73B4" w:rsidRDefault="00CC5EC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 год обучения до 15.09.2023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Дополнительный прием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периода согласно заявлениям</w:t>
            </w:r>
          </w:p>
          <w:p w:rsidR="00A30C97" w:rsidRPr="00333118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(при наличии свободных мест)</w:t>
            </w:r>
          </w:p>
        </w:tc>
      </w:tr>
      <w:tr w:rsidR="00A30C97" w:rsidRPr="001A73B4" w:rsidTr="00A76833">
        <w:tc>
          <w:tcPr>
            <w:tcW w:w="9078" w:type="dxa"/>
            <w:gridSpan w:val="2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Выходные и праздничные дни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праздничных дней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73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Корректировка КТП (праздничные дни)*</w:t>
            </w:r>
          </w:p>
        </w:tc>
      </w:tr>
      <w:tr w:rsidR="00A30C97" w:rsidRPr="001A73B4" w:rsidTr="00A76833">
        <w:tc>
          <w:tcPr>
            <w:tcW w:w="4531" w:type="dxa"/>
            <w:shd w:val="clear" w:color="auto" w:fill="auto"/>
          </w:tcPr>
          <w:p w:rsidR="00333118" w:rsidRPr="00A84C96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A84C96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-ти дневка:</w:t>
            </w:r>
          </w:p>
          <w:p w:rsidR="00333118" w:rsidRPr="00A84C96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04.11.2023 </w:t>
            </w:r>
          </w:p>
          <w:p w:rsidR="00333118" w:rsidRPr="00A84C96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31.12.2023</w:t>
            </w:r>
          </w:p>
          <w:p w:rsidR="00333118" w:rsidRPr="00A84C96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23.02.2024</w:t>
            </w:r>
          </w:p>
          <w:p w:rsidR="00333118" w:rsidRPr="00A84C96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08.03.2024</w:t>
            </w:r>
          </w:p>
          <w:p w:rsidR="00333118" w:rsidRPr="00A84C96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01.05.2024-03.05.2024 </w:t>
            </w:r>
          </w:p>
          <w:p w:rsidR="00A30C97" w:rsidRPr="001A73B4" w:rsidRDefault="00333118" w:rsidP="00333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A84C96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09.05.2024</w:t>
            </w:r>
          </w:p>
        </w:tc>
        <w:tc>
          <w:tcPr>
            <w:tcW w:w="4547" w:type="dxa"/>
            <w:shd w:val="clear" w:color="auto" w:fill="auto"/>
          </w:tcPr>
          <w:p w:rsidR="00A30C97" w:rsidRPr="001A73B4" w:rsidRDefault="00A30C97" w:rsidP="001A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C97" w:rsidRPr="001A73B4" w:rsidRDefault="00A30C97" w:rsidP="001A7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0C97" w:rsidRPr="001A73B4" w:rsidRDefault="00A30C97" w:rsidP="001A7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*организация (в случае необходимости) корректировки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программы и по согласованию с зам. директора по ВР.</w:t>
      </w:r>
    </w:p>
    <w:p w:rsidR="00A30C97" w:rsidRDefault="00A30C97" w:rsidP="001A73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F6CEA" w:rsidRDefault="00FF6CEA" w:rsidP="001A73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F6CEA" w:rsidRDefault="00FF6CEA" w:rsidP="001A73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F6CEA" w:rsidRPr="001A73B4" w:rsidRDefault="00FF6CEA" w:rsidP="00FF6CEA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30C97" w:rsidRPr="001A73B4" w:rsidRDefault="00A30C97" w:rsidP="001A7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A30C97" w:rsidRPr="001A73B4" w:rsidSect="00A76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221" w:rsidRDefault="00EF6221" w:rsidP="00FF6CEA">
      <w:pPr>
        <w:tabs>
          <w:tab w:val="left" w:pos="0"/>
        </w:tabs>
        <w:spacing w:after="0" w:line="240" w:lineRule="auto"/>
        <w:ind w:firstLine="12900"/>
        <w:jc w:val="center"/>
        <w:rPr>
          <w:rFonts w:ascii="Times New Roman" w:hAnsi="Times New Roman" w:cs="Times New Roman"/>
          <w:sz w:val="26"/>
          <w:szCs w:val="26"/>
        </w:rPr>
      </w:pPr>
    </w:p>
    <w:p w:rsidR="00FF6CEA" w:rsidRPr="00FF6CEA" w:rsidRDefault="00D977A8" w:rsidP="00FF6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1" w:name="приложениетри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Приложение </w:t>
      </w:r>
      <w:r w:rsidR="00FF6CEA" w:rsidRPr="00FF6CE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</w:t>
      </w:r>
    </w:p>
    <w:bookmarkEnd w:id="1"/>
    <w:p w:rsidR="00FF6CEA" w:rsidRPr="004215CE" w:rsidRDefault="00D977A8" w:rsidP="00FF6C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8.2 </w:t>
      </w:r>
      <w:r w:rsidR="00FF6CEA" w:rsidRP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Календарно-тематическое планирование первого года обучения</w:t>
      </w:r>
    </w:p>
    <w:p w:rsidR="00FF6CEA" w:rsidRPr="004215CE" w:rsidRDefault="00FF6CEA" w:rsidP="00FF6C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20__/20__ учебный год</w:t>
      </w:r>
    </w:p>
    <w:p w:rsidR="00FF6CEA" w:rsidRPr="004215CE" w:rsidRDefault="00FF6CEA" w:rsidP="00FF6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5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1–Календарно-тематический план для 1-го года обучения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985"/>
        <w:gridCol w:w="850"/>
        <w:gridCol w:w="5812"/>
        <w:gridCol w:w="2552"/>
      </w:tblGrid>
      <w:tr w:rsidR="00FF6CEA" w:rsidRPr="004215CE" w:rsidTr="00FF6CEA">
        <w:trPr>
          <w:trHeight w:val="826"/>
        </w:trPr>
        <w:tc>
          <w:tcPr>
            <w:tcW w:w="562" w:type="dxa"/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№ п/п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 занятия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Форма контроля </w:t>
            </w:r>
          </w:p>
        </w:tc>
      </w:tr>
      <w:tr w:rsidR="00FF6CEA" w:rsidRPr="004215CE" w:rsidTr="00FF6CEA">
        <w:trPr>
          <w:trHeight w:val="393"/>
        </w:trPr>
        <w:tc>
          <w:tcPr>
            <w:tcW w:w="562" w:type="dxa"/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CEA" w:rsidRPr="004215CE" w:rsidRDefault="00FF6CEA" w:rsidP="00FF6C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FF6CEA" w:rsidRPr="004215CE" w:rsidRDefault="005C1685" w:rsidP="005C16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Введение. Инструктаж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F6CEA" w:rsidRPr="004215CE" w:rsidRDefault="005C1685" w:rsidP="00FF6C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rPr>
          <w:trHeight w:val="265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 возникновения и характеристика игры в настольный теннис.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 возникновения и характеристика игры в настольный теннис.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 возникновения и характеристика игры в настольный теннис.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 возникновения и характеристика игры в настольный теннис.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 возникновения и характеристика игры в настольный теннис.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Правила техники безопасности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rPr>
          <w:trHeight w:val="572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Правила техники безопасности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Правила техники безопасности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Правила техники безопасности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rPr>
          <w:trHeight w:val="77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Правила техники безопасности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30м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30м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30м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347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30м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497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30м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287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60м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60м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77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60м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60м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60м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Челночный бег 3х10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Челночный бег 3х10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Челночный бег 3х10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Челночный бег 3х10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Челночный бег 3х10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Прыжок в длину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Прыжок в длину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Прыжок в длину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657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Прыжок в длину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Прыжок в длину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Пресс за 1мин и за30сек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Пресс за 1мин и за30сек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Пресс за 1мин и за30сек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Пресс за 1мин и за30сек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Пресс за 1мин и за30сек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Отжимания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Отжимания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119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Отжимания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Отжимания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450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Отжимания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Гибкость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537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Гибкость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Гибкость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Гибкость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Гибкость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5D7093">
        <w:trPr>
          <w:trHeight w:val="419"/>
        </w:trPr>
        <w:tc>
          <w:tcPr>
            <w:tcW w:w="562" w:type="dxa"/>
            <w:shd w:val="clear" w:color="auto" w:fill="FFFFFF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5C1685" w:rsidRPr="004215CE" w:rsidRDefault="005D7093" w:rsidP="005C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приставными шагами 5х9м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приставными шагами 5х9м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приставными шагами 5х9м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187"/>
        </w:trPr>
        <w:tc>
          <w:tcPr>
            <w:tcW w:w="562" w:type="dxa"/>
            <w:shd w:val="clear" w:color="auto" w:fill="FFFFFF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приставными шагами 5х9м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D10ED6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по «восьмерке»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315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по «восьмерке»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Бег по «восьмерке»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5C1685" w:rsidRPr="004215CE" w:rsidTr="00FF6CEA">
        <w:trPr>
          <w:trHeight w:val="256"/>
        </w:trPr>
        <w:tc>
          <w:tcPr>
            <w:tcW w:w="562" w:type="dxa"/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85" w:rsidRPr="004215CE" w:rsidRDefault="005C1685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C1685" w:rsidRPr="004215CE" w:rsidRDefault="005C1685" w:rsidP="005C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1685" w:rsidRPr="004215CE" w:rsidRDefault="005D7093" w:rsidP="005C168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по «восьмерке»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C1685" w:rsidRPr="004215CE" w:rsidRDefault="008455EA" w:rsidP="005C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вокруг теннисного стола 4 круга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вокруг теннисного стола 4 круга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043280">
        <w:trPr>
          <w:trHeight w:val="306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вокруг теннисного стола 4 круга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5D7093">
        <w:trPr>
          <w:trHeight w:val="311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вокруг теннисного стола 4 круга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вокруг теннисного стола 4 круга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225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 боком через скамейку За 15сек (раз) за 30сек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96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 боком через скамейку За 15сек (раз) за 30сек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Перенос теннисных мячей 15 шт. расстояние 3метра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Перенос теннисных мячей 15 шт. расстояние 3метра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Перенос теннисных мячей 15 шт. расстояние 3метра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361BB1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Перенос теннисных мячей 15 шт. расстояние 3метра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Метание </w:t>
            </w:r>
            <w:proofErr w:type="spellStart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</w:t>
            </w:r>
            <w:proofErr w:type="spellEnd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мяча на дальность (м)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5D7093">
        <w:trPr>
          <w:trHeight w:val="278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Метание </w:t>
            </w:r>
            <w:proofErr w:type="spellStart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</w:t>
            </w:r>
            <w:proofErr w:type="spellEnd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мяча на дальность (м)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5D7093">
        <w:trPr>
          <w:trHeight w:val="253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Метание </w:t>
            </w:r>
            <w:proofErr w:type="spellStart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</w:t>
            </w:r>
            <w:proofErr w:type="spellEnd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мяча на дальность (м)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Метание </w:t>
            </w:r>
            <w:proofErr w:type="spellStart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</w:t>
            </w:r>
            <w:proofErr w:type="spellEnd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мяча на дальность (м)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359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Метание </w:t>
            </w:r>
            <w:proofErr w:type="spellStart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</w:t>
            </w:r>
            <w:proofErr w:type="spellEnd"/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мяча на дальность (м)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8455EA">
        <w:trPr>
          <w:trHeight w:val="257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поочередно ладонной и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поочередно ладонной и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поочередно ладонной и тыльной стороной ракетки</w:t>
            </w:r>
          </w:p>
        </w:tc>
        <w:tc>
          <w:tcPr>
            <w:tcW w:w="2552" w:type="dxa"/>
            <w:shd w:val="clear" w:color="auto" w:fill="FFFFFF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поочередно ладонной и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Набивание мяча поочередно ладонной и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Вращение ракеткой у стены «Восьмерка»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Вращение ракеткой у стены «Восьмерка»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Вращение ракеткой у стены «Восьмерка»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Вращение ракеткой у стены «Восьмерка»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274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Вращение ракеткой у стены «Восьмерка»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резиной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резиной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271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резиной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381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резиной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D10ED6">
        <w:trPr>
          <w:trHeight w:val="294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резиной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с мячом для большого тенниса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с мячом для большого тенниса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с мячом для большого тенниса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с мячом для большого тенниса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156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с мячом для большого тенниса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со скакалкой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со скакалкой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342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колесом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133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колесом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колесом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колесом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колесом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D10ED6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колесом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rPr>
          <w:trHeight w:val="289"/>
        </w:trPr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Упражнение с колесом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F1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ладонной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Пронос мяча тыльной стороной ракетки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Удары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D10ED6" w:rsidRPr="004215CE" w:rsidTr="00FF6CEA">
        <w:tc>
          <w:tcPr>
            <w:tcW w:w="562" w:type="dxa"/>
            <w:shd w:val="clear" w:color="auto" w:fill="FFFFFF"/>
            <w:vAlign w:val="center"/>
          </w:tcPr>
          <w:p w:rsidR="00D10ED6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ED6" w:rsidRPr="004215CE" w:rsidRDefault="00D10ED6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10ED6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D10ED6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10ED6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F1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F1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Подрезки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8455EA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справа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у стола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у стола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у стола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у стола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у стола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Стойка теннисиста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Стойка теннисиста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Стойка теннисиста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Стойка теннисиста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Стойка теннисиста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Пионербол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Пионербол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Пионербол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Пионербол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Вышибалы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Вышибалы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Вышибалы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Вышибалы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F1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Прятки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  <w:tr w:rsidR="007D008B" w:rsidRPr="004215CE" w:rsidTr="00FF6CEA">
        <w:tc>
          <w:tcPr>
            <w:tcW w:w="562" w:type="dxa"/>
            <w:shd w:val="clear" w:color="auto" w:fill="FFFFFF"/>
            <w:vAlign w:val="center"/>
          </w:tcPr>
          <w:p w:rsidR="007D008B" w:rsidRPr="004215CE" w:rsidRDefault="00F1667C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B" w:rsidRPr="004215CE" w:rsidRDefault="007D008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008B" w:rsidRPr="004215CE" w:rsidRDefault="00F1667C" w:rsidP="00D1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7D008B" w:rsidRPr="004215CE" w:rsidRDefault="003D0112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D008B" w:rsidRPr="004215CE" w:rsidRDefault="0093555B" w:rsidP="00D10E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Практика</w:t>
            </w:r>
          </w:p>
        </w:tc>
      </w:tr>
    </w:tbl>
    <w:p w:rsidR="00EF6221" w:rsidRPr="004215CE" w:rsidRDefault="00EF6221" w:rsidP="00FF6CEA">
      <w:pPr>
        <w:tabs>
          <w:tab w:val="left" w:pos="0"/>
        </w:tabs>
        <w:spacing w:after="0" w:line="240" w:lineRule="auto"/>
        <w:ind w:firstLine="12900"/>
        <w:rPr>
          <w:rFonts w:ascii="Times New Roman" w:hAnsi="Times New Roman" w:cs="Times New Roman"/>
          <w:sz w:val="26"/>
          <w:szCs w:val="26"/>
        </w:rPr>
      </w:pPr>
    </w:p>
    <w:p w:rsidR="00EF6221" w:rsidRPr="004215CE" w:rsidRDefault="00EF6221" w:rsidP="001A73B4">
      <w:pPr>
        <w:tabs>
          <w:tab w:val="left" w:pos="0"/>
        </w:tabs>
        <w:spacing w:after="0" w:line="240" w:lineRule="auto"/>
        <w:ind w:firstLine="12900"/>
        <w:rPr>
          <w:rFonts w:ascii="Times New Roman" w:hAnsi="Times New Roman" w:cs="Times New Roman"/>
          <w:sz w:val="26"/>
          <w:szCs w:val="26"/>
        </w:rPr>
      </w:pPr>
    </w:p>
    <w:p w:rsidR="00EF6221" w:rsidRPr="004215CE" w:rsidRDefault="00EF6221" w:rsidP="001A73B4">
      <w:pPr>
        <w:tabs>
          <w:tab w:val="left" w:pos="0"/>
        </w:tabs>
        <w:spacing w:after="0" w:line="240" w:lineRule="auto"/>
        <w:ind w:firstLine="12900"/>
        <w:rPr>
          <w:rFonts w:ascii="Times New Roman" w:hAnsi="Times New Roman" w:cs="Times New Roman"/>
          <w:sz w:val="26"/>
          <w:szCs w:val="26"/>
        </w:rPr>
      </w:pPr>
    </w:p>
    <w:p w:rsidR="00361BB1" w:rsidRPr="004215CE" w:rsidRDefault="00361BB1" w:rsidP="00361B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BB1" w:rsidRPr="004215CE" w:rsidRDefault="00361BB1" w:rsidP="00361B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BB1" w:rsidRPr="004215CE" w:rsidRDefault="00361BB1" w:rsidP="00361B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1BB1" w:rsidRPr="004215CE" w:rsidRDefault="00361BB1" w:rsidP="00361B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Календарно-тематическое планирование второго года обучения</w:t>
      </w:r>
    </w:p>
    <w:p w:rsidR="00361BB1" w:rsidRPr="004215CE" w:rsidRDefault="00361BB1" w:rsidP="00361B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20__/20__ учебный год</w:t>
      </w:r>
    </w:p>
    <w:p w:rsidR="00361BB1" w:rsidRPr="004215CE" w:rsidRDefault="00361BB1" w:rsidP="00361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5C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2–Календарно-тематический план для 2-го года обучения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985"/>
        <w:gridCol w:w="850"/>
        <w:gridCol w:w="5812"/>
        <w:gridCol w:w="2552"/>
      </w:tblGrid>
      <w:tr w:rsidR="00361BB1" w:rsidRPr="004215CE" w:rsidTr="00043280">
        <w:trPr>
          <w:trHeight w:val="826"/>
        </w:trPr>
        <w:tc>
          <w:tcPr>
            <w:tcW w:w="562" w:type="dxa"/>
            <w:shd w:val="clear" w:color="auto" w:fill="FFFFFF"/>
            <w:vAlign w:val="center"/>
          </w:tcPr>
          <w:p w:rsidR="00361BB1" w:rsidRPr="004215CE" w:rsidRDefault="00361BB1" w:rsidP="000432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№ п/п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1BB1" w:rsidRPr="004215CE" w:rsidRDefault="00361BB1" w:rsidP="000432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BB1" w:rsidRPr="004215CE" w:rsidRDefault="00361BB1" w:rsidP="000432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BB1" w:rsidRPr="004215CE" w:rsidRDefault="00361BB1" w:rsidP="000432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 занятия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1BB1" w:rsidRPr="004215CE" w:rsidRDefault="00361BB1" w:rsidP="000432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361BB1" w:rsidRPr="004215CE" w:rsidRDefault="00361BB1" w:rsidP="000432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61BB1" w:rsidRPr="004215CE" w:rsidRDefault="00361BB1" w:rsidP="000432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Форма контроля </w:t>
            </w:r>
          </w:p>
        </w:tc>
      </w:tr>
      <w:tr w:rsidR="00043280" w:rsidRPr="004215CE" w:rsidTr="00043280">
        <w:trPr>
          <w:trHeight w:val="393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Введение. Инструктаж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F10D5F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043280" w:rsidRPr="004215CE" w:rsidTr="00043280">
        <w:trPr>
          <w:trHeight w:val="265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419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572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77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347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497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287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77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657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119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450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537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419"/>
        </w:trPr>
        <w:tc>
          <w:tcPr>
            <w:tcW w:w="562" w:type="dxa"/>
            <w:shd w:val="clear" w:color="auto" w:fill="FFFFFF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187"/>
        </w:trPr>
        <w:tc>
          <w:tcPr>
            <w:tcW w:w="562" w:type="dxa"/>
            <w:shd w:val="clear" w:color="auto" w:fill="FFFFFF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315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256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306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311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225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96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278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253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043280" w:rsidRPr="004215CE" w:rsidTr="00043280">
        <w:trPr>
          <w:trHeight w:val="359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257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274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271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381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294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156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342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133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rPr>
          <w:trHeight w:val="289"/>
        </w:trPr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280" w:rsidRPr="004215CE" w:rsidTr="00043280">
        <w:tc>
          <w:tcPr>
            <w:tcW w:w="56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3280" w:rsidRPr="004215CE" w:rsidRDefault="00043280" w:rsidP="0004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043280" w:rsidRPr="004215CE" w:rsidRDefault="00043280" w:rsidP="00043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43280" w:rsidRPr="004215CE" w:rsidRDefault="00043280" w:rsidP="0004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ADB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ADB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ADB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57BE" w:rsidRPr="004215CE" w:rsidTr="00043280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C57BE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7BE" w:rsidRPr="004215CE" w:rsidRDefault="002C57BE" w:rsidP="002C57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C57BE" w:rsidRPr="004215CE" w:rsidRDefault="002F0835" w:rsidP="002C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</w:tcPr>
          <w:p w:rsidR="002C57BE" w:rsidRPr="004215CE" w:rsidRDefault="002C57BE" w:rsidP="002C57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1BB1" w:rsidRPr="004215CE" w:rsidRDefault="00361BB1" w:rsidP="001A73B4">
      <w:pPr>
        <w:tabs>
          <w:tab w:val="left" w:pos="0"/>
        </w:tabs>
        <w:spacing w:after="0" w:line="240" w:lineRule="auto"/>
        <w:ind w:firstLine="12900"/>
        <w:rPr>
          <w:rFonts w:ascii="Times New Roman" w:hAnsi="Times New Roman" w:cs="Times New Roman"/>
          <w:sz w:val="26"/>
          <w:szCs w:val="26"/>
        </w:rPr>
      </w:pPr>
    </w:p>
    <w:p w:rsidR="00265ADB" w:rsidRPr="004215CE" w:rsidRDefault="00265ADB" w:rsidP="00421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835" w:rsidRPr="004215CE" w:rsidRDefault="002F0835" w:rsidP="002F08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Календарно-тематическое планирование </w:t>
      </w:r>
      <w:r w:rsidR="00F10D5F" w:rsidRP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третьего</w:t>
      </w:r>
      <w:r w:rsidRPr="00421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обучения</w:t>
      </w:r>
    </w:p>
    <w:p w:rsidR="004215CE" w:rsidRDefault="004215CE" w:rsidP="00421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20__/20__ учебный год</w:t>
      </w:r>
    </w:p>
    <w:p w:rsidR="002F0835" w:rsidRPr="004215CE" w:rsidRDefault="002F0835" w:rsidP="004215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F10D5F" w:rsidRPr="00421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1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–Календарно-тематический план для </w:t>
      </w:r>
      <w:r w:rsidR="00F10D5F" w:rsidRPr="004215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15CE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года обучения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985"/>
        <w:gridCol w:w="850"/>
        <w:gridCol w:w="5812"/>
        <w:gridCol w:w="2552"/>
      </w:tblGrid>
      <w:tr w:rsidR="002F0835" w:rsidRPr="004215CE" w:rsidTr="00437EF4">
        <w:trPr>
          <w:trHeight w:val="826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№ п/п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 занятия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Форма контроля </w:t>
            </w:r>
          </w:p>
        </w:tc>
      </w:tr>
      <w:tr w:rsidR="002F0835" w:rsidRPr="004215CE" w:rsidTr="00437EF4">
        <w:trPr>
          <w:trHeight w:val="393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Введение. Инструктаж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F10D5F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Беседа</w:t>
            </w:r>
          </w:p>
        </w:tc>
      </w:tr>
      <w:tr w:rsidR="002F0835" w:rsidRPr="004215CE" w:rsidTr="00437EF4">
        <w:trPr>
          <w:trHeight w:val="265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419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572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77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справа направо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347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497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287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77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Топсы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 xml:space="preserve"> слева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657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справа налево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119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450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Атакующие удары слева направо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537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15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419"/>
        </w:trPr>
        <w:tc>
          <w:tcPr>
            <w:tcW w:w="562" w:type="dxa"/>
            <w:shd w:val="clear" w:color="auto" w:fill="FFFFFF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187"/>
        </w:trPr>
        <w:tc>
          <w:tcPr>
            <w:tcW w:w="562" w:type="dxa"/>
            <w:shd w:val="clear" w:color="auto" w:fill="FFFFFF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315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256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Подрезки справа и слева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306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311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225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96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техники подач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278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253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F0835" w:rsidRPr="004215CE" w:rsidTr="00437EF4">
        <w:trPr>
          <w:trHeight w:val="359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в разных направлениях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257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Игра с коротким и длинным мячом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274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271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381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294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156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342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ударов срезкой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133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rPr>
          <w:trHeight w:val="289"/>
        </w:trPr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Основы тактики игры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«</w:t>
            </w:r>
            <w:proofErr w:type="spellStart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двухходовок</w:t>
            </w:r>
            <w:proofErr w:type="spellEnd"/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Отработка подачи под игру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Выполнение заданий при игре на счет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Изучение разнообразия игровых ситуаций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Тактика игры при отставании в счете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Пионербол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Баскетбол в зале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0835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на улице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ADB" w:rsidRPr="004215CE" w:rsidTr="00437EF4">
        <w:tc>
          <w:tcPr>
            <w:tcW w:w="562" w:type="dxa"/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5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35" w:rsidRPr="004215CE" w:rsidRDefault="002F0835" w:rsidP="00437EF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F0835" w:rsidRPr="004215CE" w:rsidRDefault="002F0835" w:rsidP="0043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5CE">
              <w:rPr>
                <w:rFonts w:ascii="Times New Roman" w:hAnsi="Times New Roman" w:cs="Times New Roman"/>
                <w:sz w:val="26"/>
                <w:szCs w:val="26"/>
              </w:rPr>
              <w:t>Подвижные игры в зале</w:t>
            </w:r>
          </w:p>
        </w:tc>
        <w:tc>
          <w:tcPr>
            <w:tcW w:w="2552" w:type="dxa"/>
            <w:shd w:val="clear" w:color="auto" w:fill="FFFFFF"/>
          </w:tcPr>
          <w:p w:rsidR="002F0835" w:rsidRPr="004215CE" w:rsidRDefault="002F0835" w:rsidP="00437E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2D44" w:rsidRDefault="002A2D44" w:rsidP="004215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D44" w:rsidRDefault="002A2D44" w:rsidP="001A73B4">
      <w:pPr>
        <w:tabs>
          <w:tab w:val="left" w:pos="0"/>
        </w:tabs>
        <w:spacing w:after="0" w:line="240" w:lineRule="auto"/>
        <w:ind w:firstLine="12900"/>
        <w:rPr>
          <w:rFonts w:ascii="Times New Roman" w:hAnsi="Times New Roman" w:cs="Times New Roman"/>
          <w:sz w:val="26"/>
          <w:szCs w:val="26"/>
        </w:rPr>
      </w:pPr>
    </w:p>
    <w:p w:rsidR="00A30C97" w:rsidRPr="001A73B4" w:rsidRDefault="00A30C97" w:rsidP="001A73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A30C97" w:rsidRPr="001A73B4" w:rsidSect="001A73B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33118" w:rsidRPr="004215CE" w:rsidRDefault="00333118" w:rsidP="003331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2" w:name="приложениеодин"/>
      <w:r w:rsidRPr="004215CE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bookmarkEnd w:id="2"/>
      <w:r w:rsidR="004A3A55" w:rsidRPr="004215CE">
        <w:rPr>
          <w:rFonts w:ascii="Times New Roman" w:hAnsi="Times New Roman"/>
          <w:b/>
          <w:sz w:val="26"/>
          <w:szCs w:val="26"/>
        </w:rPr>
        <w:t>3</w:t>
      </w:r>
    </w:p>
    <w:p w:rsidR="00333118" w:rsidRDefault="00333118" w:rsidP="001A73B4">
      <w:pPr>
        <w:spacing w:after="0" w:line="240" w:lineRule="auto"/>
        <w:rPr>
          <w:sz w:val="26"/>
          <w:szCs w:val="26"/>
        </w:rPr>
      </w:pPr>
    </w:p>
    <w:p w:rsidR="00333118" w:rsidRDefault="00D977A8" w:rsidP="00333118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8.3 </w:t>
      </w:r>
      <w:r w:rsidR="00333118">
        <w:rPr>
          <w:b/>
          <w:sz w:val="26"/>
          <w:szCs w:val="26"/>
        </w:rPr>
        <w:t>Карточка ДО(О)П для публикации в АИС «Навигатор дополнительного образования Челябинской области»</w:t>
      </w:r>
    </w:p>
    <w:tbl>
      <w:tblPr>
        <w:tblStyle w:val="a6"/>
        <w:tblW w:w="9639" w:type="dxa"/>
        <w:tblInd w:w="-34" w:type="dxa"/>
        <w:tblLook w:val="04A0" w:firstRow="1" w:lastRow="0" w:firstColumn="1" w:lastColumn="0" w:noHBand="0" w:noVBand="1"/>
      </w:tblPr>
      <w:tblGrid>
        <w:gridCol w:w="4814"/>
        <w:gridCol w:w="4825"/>
      </w:tblGrid>
      <w:tr w:rsidR="00333118" w:rsidRPr="00005F8B" w:rsidTr="008F3D9A">
        <w:tc>
          <w:tcPr>
            <w:tcW w:w="4814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 w:rsidRPr="00005F8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825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 w:rsidRPr="00005F8B">
              <w:rPr>
                <w:sz w:val="26"/>
                <w:szCs w:val="26"/>
              </w:rPr>
              <w:t>название ДО(О)П</w:t>
            </w:r>
          </w:p>
        </w:tc>
        <w:tc>
          <w:tcPr>
            <w:tcW w:w="4825" w:type="dxa"/>
          </w:tcPr>
          <w:p w:rsidR="00333118" w:rsidRPr="00A52B86" w:rsidRDefault="00333118" w:rsidP="008F3D9A">
            <w:pPr>
              <w:pStyle w:val="Default"/>
              <w:rPr>
                <w:sz w:val="26"/>
                <w:szCs w:val="26"/>
              </w:rPr>
            </w:pPr>
            <w:r w:rsidRPr="00A52B86">
              <w:rPr>
                <w:sz w:val="26"/>
                <w:szCs w:val="26"/>
              </w:rPr>
              <w:t>Дополнительная общеобразовательная общеразвивающая программа</w:t>
            </w:r>
          </w:p>
          <w:p w:rsidR="00333118" w:rsidRPr="00005F8B" w:rsidRDefault="00333118" w:rsidP="00333118">
            <w:pPr>
              <w:pStyle w:val="Default"/>
              <w:rPr>
                <w:sz w:val="26"/>
                <w:szCs w:val="26"/>
              </w:rPr>
            </w:pPr>
            <w:r w:rsidRPr="00A52B8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Настольный теннис</w:t>
            </w:r>
            <w:r w:rsidRPr="00A52B86">
              <w:rPr>
                <w:sz w:val="26"/>
                <w:szCs w:val="26"/>
              </w:rPr>
              <w:t>»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</w:t>
            </w:r>
            <w:r w:rsidRPr="00005F8B">
              <w:rPr>
                <w:sz w:val="26"/>
                <w:szCs w:val="26"/>
              </w:rPr>
              <w:t>название ДО(О)П</w:t>
            </w:r>
          </w:p>
        </w:tc>
        <w:tc>
          <w:tcPr>
            <w:tcW w:w="4825" w:type="dxa"/>
          </w:tcPr>
          <w:p w:rsidR="00333118" w:rsidRPr="00005F8B" w:rsidRDefault="00333118" w:rsidP="0033311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«Настольный теннис»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4825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 w:rsidRPr="00A52B86">
              <w:rPr>
                <w:sz w:val="26"/>
                <w:szCs w:val="26"/>
              </w:rPr>
              <w:t>Физкультурно-спортивная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</w:t>
            </w:r>
          </w:p>
        </w:tc>
        <w:tc>
          <w:tcPr>
            <w:tcW w:w="4825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 w:rsidRPr="00333118">
              <w:rPr>
                <w:sz w:val="26"/>
                <w:szCs w:val="26"/>
              </w:rPr>
              <w:t>Программа направлена на привлечение школьников к игре в настольный теннис, формирование практических навыков игры и повышение спортивного мастерства обучающихся.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Pr="00005F8B" w:rsidRDefault="00A7079A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  <w:r w:rsidR="00333118">
              <w:rPr>
                <w:sz w:val="26"/>
                <w:szCs w:val="26"/>
              </w:rPr>
              <w:t xml:space="preserve"> программы учебного плана (наименование разделов и тем)</w:t>
            </w:r>
          </w:p>
        </w:tc>
        <w:tc>
          <w:tcPr>
            <w:tcW w:w="4825" w:type="dxa"/>
          </w:tcPr>
          <w:p w:rsidR="00F06B7A" w:rsidRPr="00F06B7A" w:rsidRDefault="00F06B7A" w:rsidP="00F06B7A">
            <w:pPr>
              <w:pStyle w:val="Default"/>
              <w:rPr>
                <w:sz w:val="26"/>
                <w:szCs w:val="26"/>
              </w:rPr>
            </w:pPr>
            <w:r w:rsidRPr="00F06B7A">
              <w:rPr>
                <w:sz w:val="26"/>
                <w:szCs w:val="26"/>
              </w:rPr>
              <w:t>Гигиена здоровья</w:t>
            </w:r>
          </w:p>
          <w:p w:rsidR="00F06B7A" w:rsidRPr="00F06B7A" w:rsidRDefault="00F06B7A" w:rsidP="00F06B7A">
            <w:pPr>
              <w:pStyle w:val="Default"/>
              <w:rPr>
                <w:sz w:val="26"/>
                <w:szCs w:val="26"/>
              </w:rPr>
            </w:pPr>
            <w:r w:rsidRPr="00F06B7A">
              <w:rPr>
                <w:sz w:val="26"/>
                <w:szCs w:val="26"/>
              </w:rPr>
              <w:t>Общая физическая подготовка</w:t>
            </w:r>
          </w:p>
          <w:p w:rsidR="00F06B7A" w:rsidRPr="00F06B7A" w:rsidRDefault="00F06B7A" w:rsidP="00F06B7A">
            <w:pPr>
              <w:pStyle w:val="Default"/>
              <w:rPr>
                <w:sz w:val="26"/>
                <w:szCs w:val="26"/>
              </w:rPr>
            </w:pPr>
            <w:r w:rsidRPr="00F06B7A">
              <w:rPr>
                <w:sz w:val="26"/>
                <w:szCs w:val="26"/>
              </w:rPr>
              <w:t>групповая</w:t>
            </w:r>
          </w:p>
          <w:p w:rsidR="00F06B7A" w:rsidRPr="00F06B7A" w:rsidRDefault="00F06B7A" w:rsidP="00F06B7A">
            <w:pPr>
              <w:pStyle w:val="Default"/>
              <w:rPr>
                <w:sz w:val="26"/>
                <w:szCs w:val="26"/>
              </w:rPr>
            </w:pPr>
            <w:r w:rsidRPr="00F06B7A">
              <w:rPr>
                <w:sz w:val="26"/>
                <w:szCs w:val="26"/>
              </w:rPr>
              <w:t>Специальная физическая подготовка</w:t>
            </w:r>
          </w:p>
          <w:p w:rsidR="00333118" w:rsidRPr="00A52B86" w:rsidRDefault="00F06B7A" w:rsidP="00F06B7A">
            <w:pPr>
              <w:pStyle w:val="Default"/>
              <w:rPr>
                <w:sz w:val="26"/>
                <w:szCs w:val="26"/>
              </w:rPr>
            </w:pPr>
            <w:r w:rsidRPr="00F06B7A">
              <w:rPr>
                <w:sz w:val="26"/>
                <w:szCs w:val="26"/>
              </w:rPr>
              <w:t xml:space="preserve">Техника игры. Техника игры у стола. Тактика игры. Тактические схемы. Одиночные игры. Подвижные </w:t>
            </w:r>
            <w:proofErr w:type="spellStart"/>
            <w:proofErr w:type="gramStart"/>
            <w:r w:rsidRPr="00F06B7A">
              <w:rPr>
                <w:sz w:val="26"/>
                <w:szCs w:val="26"/>
              </w:rPr>
              <w:t>игры.</w:t>
            </w:r>
            <w:r w:rsidR="00333118" w:rsidRPr="00A52B86">
              <w:rPr>
                <w:sz w:val="26"/>
                <w:szCs w:val="26"/>
              </w:rPr>
              <w:t>Частота</w:t>
            </w:r>
            <w:proofErr w:type="spellEnd"/>
            <w:proofErr w:type="gramEnd"/>
            <w:r w:rsidR="00333118" w:rsidRPr="00A52B86">
              <w:rPr>
                <w:sz w:val="26"/>
                <w:szCs w:val="26"/>
              </w:rPr>
              <w:t xml:space="preserve"> сердечных сокращений. Комплекс упражнений для девушек. Упражнения на основные группы мышц.</w:t>
            </w:r>
          </w:p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 w:rsidRPr="00A52B86">
              <w:rPr>
                <w:sz w:val="26"/>
                <w:szCs w:val="26"/>
              </w:rPr>
              <w:t>Техника выполнения упражнений на тренажерах. Контрольные упражнения для определения развития физических качеств.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ключевые слова для поиска программы</w:t>
            </w:r>
          </w:p>
        </w:tc>
        <w:tc>
          <w:tcPr>
            <w:tcW w:w="4825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Спорт, </w:t>
            </w:r>
            <w:proofErr w:type="spellStart"/>
            <w:r>
              <w:rPr>
                <w:sz w:val="26"/>
                <w:szCs w:val="26"/>
              </w:rPr>
              <w:t>офп</w:t>
            </w:r>
            <w:proofErr w:type="spellEnd"/>
          </w:p>
        </w:tc>
      </w:tr>
      <w:tr w:rsidR="00333118" w:rsidRPr="00005F8B" w:rsidTr="008F3D9A">
        <w:tc>
          <w:tcPr>
            <w:tcW w:w="4814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</w:t>
            </w:r>
          </w:p>
        </w:tc>
        <w:tc>
          <w:tcPr>
            <w:tcW w:w="4825" w:type="dxa"/>
          </w:tcPr>
          <w:p w:rsidR="00333118" w:rsidRPr="00005F8B" w:rsidRDefault="00F06B7A" w:rsidP="008F3D9A">
            <w:pPr>
              <w:pStyle w:val="Default"/>
              <w:rPr>
                <w:sz w:val="26"/>
                <w:szCs w:val="26"/>
              </w:rPr>
            </w:pPr>
            <w:r w:rsidRPr="00F06B7A">
              <w:rPr>
                <w:sz w:val="26"/>
                <w:szCs w:val="26"/>
              </w:rPr>
              <w:t>Создание условий для развития физических и личностных качеств, овладения способами оздоровления и укрепления организма обучающихся посредством занятий настольным теннисом.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4825" w:type="dxa"/>
          </w:tcPr>
          <w:p w:rsidR="00333118" w:rsidRPr="00005F8B" w:rsidRDefault="00F06B7A" w:rsidP="008F3D9A">
            <w:pPr>
              <w:pStyle w:val="Default"/>
              <w:rPr>
                <w:sz w:val="26"/>
                <w:szCs w:val="26"/>
              </w:rPr>
            </w:pPr>
            <w:r w:rsidRPr="00F06B7A">
              <w:rPr>
                <w:sz w:val="26"/>
                <w:szCs w:val="26"/>
              </w:rPr>
              <w:t>Ученики улучшат большинство из показателей физических качеств: координацию движений, быстроту реакции и ловкость, общую выносливость организма к  продолжительным физическим нагрузкам, повысят уровень противостояния организма любым ситуациям.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материальная база</w:t>
            </w:r>
          </w:p>
        </w:tc>
        <w:tc>
          <w:tcPr>
            <w:tcW w:w="4825" w:type="dxa"/>
          </w:tcPr>
          <w:p w:rsidR="00333118" w:rsidRPr="00005F8B" w:rsidRDefault="00F06B7A" w:rsidP="008F3D9A">
            <w:pPr>
              <w:pStyle w:val="Default"/>
              <w:rPr>
                <w:sz w:val="26"/>
                <w:szCs w:val="26"/>
              </w:rPr>
            </w:pPr>
            <w:r w:rsidRPr="00F06B7A">
              <w:rPr>
                <w:sz w:val="26"/>
                <w:szCs w:val="26"/>
              </w:rPr>
              <w:t>Спортивный  зал, стол для настольного тенниса, мячи и ракетки для настольного тенниса.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состоянию здоровья</w:t>
            </w:r>
          </w:p>
        </w:tc>
        <w:tc>
          <w:tcPr>
            <w:tcW w:w="4825" w:type="dxa"/>
          </w:tcPr>
          <w:p w:rsidR="00333118" w:rsidRPr="00005F8B" w:rsidRDefault="00333118" w:rsidP="00F06B7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  <w:r w:rsidR="00F06B7A">
              <w:rPr>
                <w:sz w:val="26"/>
                <w:szCs w:val="26"/>
              </w:rPr>
              <w:t xml:space="preserve"> абсолютных</w:t>
            </w:r>
            <w:r>
              <w:rPr>
                <w:sz w:val="26"/>
                <w:szCs w:val="26"/>
              </w:rPr>
              <w:t xml:space="preserve"> противопоказаний 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медицинской справки для зачисления</w:t>
            </w:r>
          </w:p>
        </w:tc>
        <w:tc>
          <w:tcPr>
            <w:tcW w:w="4825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возрастной диапазон</w:t>
            </w:r>
          </w:p>
        </w:tc>
        <w:tc>
          <w:tcPr>
            <w:tcW w:w="4825" w:type="dxa"/>
          </w:tcPr>
          <w:p w:rsidR="00333118" w:rsidRPr="00005F8B" w:rsidRDefault="00F06B7A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7-15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учащихся в группе</w:t>
            </w:r>
          </w:p>
        </w:tc>
        <w:tc>
          <w:tcPr>
            <w:tcW w:w="4825" w:type="dxa"/>
          </w:tcPr>
          <w:p w:rsidR="00333118" w:rsidRPr="00005F8B" w:rsidRDefault="00F06B7A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333118">
              <w:rPr>
                <w:sz w:val="26"/>
                <w:szCs w:val="26"/>
              </w:rPr>
              <w:t>15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оплаты</w:t>
            </w:r>
          </w:p>
        </w:tc>
        <w:tc>
          <w:tcPr>
            <w:tcW w:w="4825" w:type="dxa"/>
          </w:tcPr>
          <w:p w:rsidR="00333118" w:rsidRPr="00005F8B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333118" w:rsidRPr="00005F8B" w:rsidTr="008F3D9A"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4825" w:type="dxa"/>
          </w:tcPr>
          <w:p w:rsidR="00333118" w:rsidRPr="00005F8B" w:rsidRDefault="00F06B7A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33118">
              <w:rPr>
                <w:sz w:val="26"/>
                <w:szCs w:val="26"/>
              </w:rPr>
              <w:t xml:space="preserve"> года</w:t>
            </w:r>
          </w:p>
        </w:tc>
      </w:tr>
      <w:tr w:rsidR="00333118" w:rsidRPr="00005F8B" w:rsidTr="008F3D9A">
        <w:trPr>
          <w:trHeight w:val="70"/>
        </w:trPr>
        <w:tc>
          <w:tcPr>
            <w:tcW w:w="4814" w:type="dxa"/>
          </w:tcPr>
          <w:p w:rsidR="00333118" w:rsidRDefault="00333118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и количество часов в неделю</w:t>
            </w:r>
          </w:p>
        </w:tc>
        <w:tc>
          <w:tcPr>
            <w:tcW w:w="4825" w:type="dxa"/>
          </w:tcPr>
          <w:p w:rsidR="00333118" w:rsidRPr="00005F8B" w:rsidRDefault="00A7079A" w:rsidP="008F3D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234 часа в год, </w:t>
            </w:r>
            <w:r w:rsidR="00333118">
              <w:rPr>
                <w:sz w:val="26"/>
                <w:szCs w:val="26"/>
              </w:rPr>
              <w:t>6 часов в неделю</w:t>
            </w:r>
          </w:p>
        </w:tc>
      </w:tr>
    </w:tbl>
    <w:p w:rsidR="004215CE" w:rsidRDefault="004215CE" w:rsidP="001A73B4">
      <w:pPr>
        <w:spacing w:after="0" w:line="240" w:lineRule="auto"/>
        <w:rPr>
          <w:sz w:val="26"/>
          <w:szCs w:val="26"/>
        </w:rPr>
      </w:pPr>
    </w:p>
    <w:p w:rsidR="004215CE" w:rsidRDefault="004215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215CE" w:rsidRDefault="004215CE" w:rsidP="004215C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64D36">
        <w:rPr>
          <w:rFonts w:ascii="Times New Roman" w:hAnsi="Times New Roman"/>
          <w:b/>
          <w:sz w:val="26"/>
          <w:szCs w:val="26"/>
        </w:rPr>
        <w:lastRenderedPageBreak/>
        <w:t>Приложение 5</w:t>
      </w:r>
    </w:p>
    <w:p w:rsidR="004215CE" w:rsidRDefault="00D977A8" w:rsidP="004215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8.4. </w:t>
      </w:r>
      <w:r w:rsidR="004215CE">
        <w:rPr>
          <w:rFonts w:ascii="Times New Roman" w:hAnsi="Times New Roman"/>
          <w:b/>
          <w:sz w:val="26"/>
          <w:szCs w:val="26"/>
        </w:rPr>
        <w:t xml:space="preserve">Контрольно-измерительные материалы </w:t>
      </w:r>
    </w:p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Текущий контроль</w:t>
      </w:r>
    </w:p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контроля: контрольное занятие</w:t>
      </w:r>
    </w:p>
    <w:p w:rsidR="004215CE" w:rsidRPr="00364D36" w:rsidRDefault="004215CE" w:rsidP="004215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 xml:space="preserve">Педагогический анализ знаний и </w:t>
      </w:r>
      <w:proofErr w:type="gramStart"/>
      <w:r w:rsidRPr="00364D36">
        <w:rPr>
          <w:rFonts w:ascii="Times New Roman" w:hAnsi="Times New Roman"/>
          <w:sz w:val="26"/>
          <w:szCs w:val="26"/>
        </w:rPr>
        <w:t>умений</w:t>
      </w:r>
      <w:proofErr w:type="gramEnd"/>
      <w:r w:rsidRPr="00364D36">
        <w:rPr>
          <w:rFonts w:ascii="Times New Roman" w:hAnsi="Times New Roman"/>
          <w:sz w:val="26"/>
          <w:szCs w:val="26"/>
        </w:rPr>
        <w:t xml:space="preserve"> обучающихся (диагностика) проводится 3</w:t>
      </w:r>
    </w:p>
    <w:p w:rsidR="004215CE" w:rsidRPr="00364D36" w:rsidRDefault="004215CE" w:rsidP="004215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 xml:space="preserve">раза в год: вводный — в сентябре, промежуточный - в </w:t>
      </w:r>
      <w:proofErr w:type="gramStart"/>
      <w:r w:rsidRPr="00364D36">
        <w:rPr>
          <w:rFonts w:ascii="Times New Roman" w:hAnsi="Times New Roman"/>
          <w:sz w:val="26"/>
          <w:szCs w:val="26"/>
        </w:rPr>
        <w:t xml:space="preserve">декабре, </w:t>
      </w:r>
      <w:r>
        <w:rPr>
          <w:rFonts w:ascii="Times New Roman" w:hAnsi="Times New Roman"/>
          <w:sz w:val="26"/>
          <w:szCs w:val="26"/>
        </w:rPr>
        <w:t xml:space="preserve"> итоговый</w:t>
      </w:r>
      <w:proofErr w:type="gramEnd"/>
      <w:r>
        <w:rPr>
          <w:rFonts w:ascii="Times New Roman" w:hAnsi="Times New Roman"/>
          <w:sz w:val="26"/>
          <w:szCs w:val="26"/>
        </w:rPr>
        <w:t xml:space="preserve"> — в мае. </w:t>
      </w:r>
      <w:r w:rsidRPr="00364D36">
        <w:rPr>
          <w:rFonts w:ascii="Times New Roman" w:hAnsi="Times New Roman"/>
          <w:sz w:val="26"/>
          <w:szCs w:val="26"/>
        </w:rPr>
        <w:t>Результаты фиксируются в диагностическу</w:t>
      </w:r>
      <w:r>
        <w:rPr>
          <w:rFonts w:ascii="Times New Roman" w:hAnsi="Times New Roman"/>
          <w:sz w:val="26"/>
          <w:szCs w:val="26"/>
        </w:rPr>
        <w:t xml:space="preserve">ю карту обучающегося с помощью </w:t>
      </w:r>
      <w:r w:rsidRPr="00364D36">
        <w:rPr>
          <w:rFonts w:ascii="Times New Roman" w:hAnsi="Times New Roman"/>
          <w:sz w:val="26"/>
          <w:szCs w:val="26"/>
        </w:rPr>
        <w:t>которой отслеживается динамика физического состояния,</w:t>
      </w:r>
      <w:r>
        <w:rPr>
          <w:rFonts w:ascii="Times New Roman" w:hAnsi="Times New Roman"/>
          <w:sz w:val="26"/>
          <w:szCs w:val="26"/>
        </w:rPr>
        <w:t xml:space="preserve"> обучающегося: прирост </w:t>
      </w:r>
      <w:r w:rsidRPr="00364D36">
        <w:rPr>
          <w:rFonts w:ascii="Times New Roman" w:hAnsi="Times New Roman"/>
          <w:sz w:val="26"/>
          <w:szCs w:val="26"/>
        </w:rPr>
        <w:t>результатов в овладении двигательными дейст</w:t>
      </w:r>
      <w:r>
        <w:rPr>
          <w:rFonts w:ascii="Times New Roman" w:hAnsi="Times New Roman"/>
          <w:sz w:val="26"/>
          <w:szCs w:val="26"/>
        </w:rPr>
        <w:t xml:space="preserve">виями и показателями физической </w:t>
      </w:r>
      <w:r w:rsidRPr="00364D36">
        <w:rPr>
          <w:rFonts w:ascii="Times New Roman" w:hAnsi="Times New Roman"/>
          <w:sz w:val="26"/>
          <w:szCs w:val="26"/>
        </w:rPr>
        <w:t>подготовленности.</w:t>
      </w:r>
    </w:p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В качестве показателей физической подготов</w:t>
      </w:r>
      <w:r>
        <w:rPr>
          <w:rFonts w:ascii="Times New Roman" w:hAnsi="Times New Roman"/>
          <w:sz w:val="26"/>
          <w:szCs w:val="26"/>
        </w:rPr>
        <w:t xml:space="preserve">ленности выступают определенные </w:t>
      </w:r>
      <w:r w:rsidRPr="00364D36">
        <w:rPr>
          <w:rFonts w:ascii="Times New Roman" w:hAnsi="Times New Roman"/>
          <w:sz w:val="26"/>
          <w:szCs w:val="26"/>
        </w:rPr>
        <w:t xml:space="preserve">двигательные качества и способности </w:t>
      </w:r>
      <w:r>
        <w:rPr>
          <w:rFonts w:ascii="Times New Roman" w:hAnsi="Times New Roman"/>
          <w:sz w:val="26"/>
          <w:szCs w:val="26"/>
        </w:rPr>
        <w:t xml:space="preserve">обучающихся, такие как ловкость </w:t>
      </w:r>
      <w:r w:rsidRPr="00364D36">
        <w:rPr>
          <w:rFonts w:ascii="Times New Roman" w:hAnsi="Times New Roman"/>
          <w:sz w:val="26"/>
          <w:szCs w:val="26"/>
        </w:rPr>
        <w:t>(координационные способности), гибкость, сил</w:t>
      </w:r>
      <w:r>
        <w:rPr>
          <w:rFonts w:ascii="Times New Roman" w:hAnsi="Times New Roman"/>
          <w:sz w:val="26"/>
          <w:szCs w:val="26"/>
        </w:rPr>
        <w:t xml:space="preserve">овые качества. Уровень развития </w:t>
      </w:r>
      <w:r w:rsidRPr="00364D36">
        <w:rPr>
          <w:rFonts w:ascii="Times New Roman" w:hAnsi="Times New Roman"/>
          <w:sz w:val="26"/>
          <w:szCs w:val="26"/>
        </w:rPr>
        <w:t>двигательных качеств оценивается с помощью те</w:t>
      </w:r>
      <w:r>
        <w:rPr>
          <w:rFonts w:ascii="Times New Roman" w:hAnsi="Times New Roman"/>
          <w:sz w:val="26"/>
          <w:szCs w:val="26"/>
        </w:rPr>
        <w:t xml:space="preserve">стов (нормативов) на физическую </w:t>
      </w:r>
      <w:r w:rsidRPr="00364D36">
        <w:rPr>
          <w:rFonts w:ascii="Times New Roman" w:hAnsi="Times New Roman"/>
          <w:sz w:val="26"/>
          <w:szCs w:val="26"/>
        </w:rPr>
        <w:t>подготовленность. Оценка физической подготовленно</w:t>
      </w:r>
      <w:r>
        <w:rPr>
          <w:rFonts w:ascii="Times New Roman" w:hAnsi="Times New Roman"/>
          <w:sz w:val="26"/>
          <w:szCs w:val="26"/>
        </w:rPr>
        <w:t xml:space="preserve">сти обучающихся слагается из </w:t>
      </w:r>
      <w:r w:rsidRPr="00364D36">
        <w:rPr>
          <w:rFonts w:ascii="Times New Roman" w:hAnsi="Times New Roman"/>
          <w:sz w:val="26"/>
          <w:szCs w:val="26"/>
        </w:rPr>
        <w:t>количества баллов, полученных за выполнени</w:t>
      </w:r>
      <w:r>
        <w:rPr>
          <w:rFonts w:ascii="Times New Roman" w:hAnsi="Times New Roman"/>
          <w:sz w:val="26"/>
          <w:szCs w:val="26"/>
        </w:rPr>
        <w:t xml:space="preserve">е всех назначенных для проверки </w:t>
      </w:r>
      <w:r w:rsidRPr="00364D36">
        <w:rPr>
          <w:rFonts w:ascii="Times New Roman" w:hAnsi="Times New Roman"/>
          <w:sz w:val="26"/>
          <w:szCs w:val="26"/>
        </w:rPr>
        <w:t>физических упражнений. Баллы выставляются на основе: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 xml:space="preserve"> - приема контрольных нормативов;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- в результате оценки техники выполнения упражнения.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Упражнения по физической подготовке: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1) отжимания в упоре лежа;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2) подъем</w:t>
      </w:r>
      <w:r>
        <w:rPr>
          <w:rFonts w:ascii="Times New Roman" w:hAnsi="Times New Roman"/>
          <w:sz w:val="26"/>
          <w:szCs w:val="26"/>
        </w:rPr>
        <w:t xml:space="preserve"> туловища (пресс)</w:t>
      </w:r>
      <w:r w:rsidRPr="00364D36">
        <w:rPr>
          <w:rFonts w:ascii="Times New Roman" w:hAnsi="Times New Roman"/>
          <w:sz w:val="26"/>
          <w:szCs w:val="26"/>
        </w:rPr>
        <w:t>;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3) прыжок в длину с места;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4) прыжки со скакалкой (30 сек);</w:t>
      </w:r>
    </w:p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Челночный бег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Характеристика цифровой оценки баллов по технике выполнения упражнения: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5 баллов — качественное выполнение упражнения;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4 балла — при выполнении упражнения допуще</w:t>
      </w:r>
      <w:r>
        <w:rPr>
          <w:rFonts w:ascii="Times New Roman" w:hAnsi="Times New Roman"/>
          <w:sz w:val="26"/>
          <w:szCs w:val="26"/>
        </w:rPr>
        <w:t xml:space="preserve">на одна значительная ошибка или </w:t>
      </w:r>
      <w:r w:rsidRPr="00364D36">
        <w:rPr>
          <w:rFonts w:ascii="Times New Roman" w:hAnsi="Times New Roman"/>
          <w:sz w:val="26"/>
          <w:szCs w:val="26"/>
        </w:rPr>
        <w:t>несколько мелких;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3 балла — при выполнении упражнения допущено более двух грубых/значительных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ошибок;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2 балла — упражнение не выполнено (наличие более трех грубых ошибок и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несколько мелких);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1 балл — нежелание выполнять упражнение.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Начисление баллов за сдачу нормативов: | ба</w:t>
      </w:r>
      <w:r>
        <w:rPr>
          <w:rFonts w:ascii="Times New Roman" w:hAnsi="Times New Roman"/>
          <w:sz w:val="26"/>
          <w:szCs w:val="26"/>
        </w:rPr>
        <w:t xml:space="preserve">лл за количество раз выполнения </w:t>
      </w:r>
      <w:r w:rsidRPr="00364D36">
        <w:rPr>
          <w:rFonts w:ascii="Times New Roman" w:hAnsi="Times New Roman"/>
          <w:sz w:val="26"/>
          <w:szCs w:val="26"/>
        </w:rPr>
        <w:t>упражнения.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Итоговый результат текущего контроля складывае</w:t>
      </w:r>
      <w:r>
        <w:rPr>
          <w:rFonts w:ascii="Times New Roman" w:hAnsi="Times New Roman"/>
          <w:sz w:val="26"/>
          <w:szCs w:val="26"/>
        </w:rPr>
        <w:t xml:space="preserve">тся из суммы баллов, полученных </w:t>
      </w:r>
      <w:r w:rsidRPr="00364D36">
        <w:rPr>
          <w:rFonts w:ascii="Times New Roman" w:hAnsi="Times New Roman"/>
          <w:sz w:val="26"/>
          <w:szCs w:val="26"/>
        </w:rPr>
        <w:t>обучающимся за все составляющие:</w:t>
      </w:r>
    </w:p>
    <w:p w:rsidR="004215CE" w:rsidRPr="00364D36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161-200 баллов - обучающийся освоил образ</w:t>
      </w:r>
      <w:r>
        <w:rPr>
          <w:rFonts w:ascii="Times New Roman" w:hAnsi="Times New Roman"/>
          <w:sz w:val="26"/>
          <w:szCs w:val="26"/>
        </w:rPr>
        <w:t xml:space="preserve">овательную программу на высоком </w:t>
      </w:r>
      <w:r w:rsidRPr="00364D36">
        <w:rPr>
          <w:rFonts w:ascii="Times New Roman" w:hAnsi="Times New Roman"/>
          <w:sz w:val="26"/>
          <w:szCs w:val="26"/>
        </w:rPr>
        <w:t>уровне;</w:t>
      </w:r>
    </w:p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D36">
        <w:rPr>
          <w:rFonts w:ascii="Times New Roman" w:hAnsi="Times New Roman"/>
          <w:sz w:val="26"/>
          <w:szCs w:val="26"/>
        </w:rPr>
        <w:t>136-160 баллов - обучающийся освоил образ</w:t>
      </w:r>
      <w:r>
        <w:rPr>
          <w:rFonts w:ascii="Times New Roman" w:hAnsi="Times New Roman"/>
          <w:sz w:val="26"/>
          <w:szCs w:val="26"/>
        </w:rPr>
        <w:t xml:space="preserve">овательную программу на среднем </w:t>
      </w:r>
      <w:r w:rsidRPr="00364D36">
        <w:rPr>
          <w:rFonts w:ascii="Times New Roman" w:hAnsi="Times New Roman"/>
          <w:sz w:val="26"/>
          <w:szCs w:val="26"/>
        </w:rPr>
        <w:t>уровне;</w:t>
      </w: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10">
        <w:rPr>
          <w:rFonts w:ascii="Times New Roman" w:hAnsi="Times New Roman"/>
          <w:sz w:val="26"/>
          <w:szCs w:val="26"/>
        </w:rPr>
        <w:t>1-135 баллов - обучающийся освоил образовательную программу н</w:t>
      </w:r>
      <w:r>
        <w:rPr>
          <w:rFonts w:ascii="Times New Roman" w:hAnsi="Times New Roman"/>
          <w:sz w:val="26"/>
          <w:szCs w:val="26"/>
        </w:rPr>
        <w:t>а низком уровне.</w:t>
      </w: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0110">
        <w:rPr>
          <w:rFonts w:ascii="Times New Roman" w:hAnsi="Times New Roman"/>
          <w:b/>
          <w:sz w:val="26"/>
          <w:szCs w:val="26"/>
        </w:rPr>
        <w:t>Промежуточная аттестация</w:t>
      </w: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0110">
        <w:rPr>
          <w:rFonts w:ascii="Times New Roman" w:hAnsi="Times New Roman"/>
          <w:b/>
          <w:sz w:val="26"/>
          <w:szCs w:val="26"/>
        </w:rPr>
        <w:t>Форма контроля: контрольное занятие.</w:t>
      </w: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10">
        <w:rPr>
          <w:rFonts w:ascii="Times New Roman" w:hAnsi="Times New Roman"/>
          <w:sz w:val="26"/>
          <w:szCs w:val="26"/>
        </w:rPr>
        <w:t>Обучающийся сдает двигательные (моторные) тест</w:t>
      </w:r>
      <w:r>
        <w:rPr>
          <w:rFonts w:ascii="Times New Roman" w:hAnsi="Times New Roman"/>
          <w:sz w:val="26"/>
          <w:szCs w:val="26"/>
        </w:rPr>
        <w:t xml:space="preserve">ы (нормативы), в основе которых </w:t>
      </w:r>
      <w:r w:rsidRPr="00740110">
        <w:rPr>
          <w:rFonts w:ascii="Times New Roman" w:hAnsi="Times New Roman"/>
          <w:sz w:val="26"/>
          <w:szCs w:val="26"/>
        </w:rPr>
        <w:t>лежат двигательные задания, с целью определения уровня подготовленности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110">
        <w:rPr>
          <w:rFonts w:ascii="Times New Roman" w:hAnsi="Times New Roman"/>
          <w:sz w:val="26"/>
          <w:szCs w:val="26"/>
        </w:rPr>
        <w:t xml:space="preserve">способностей воспитанника. Педагог </w:t>
      </w:r>
      <w:proofErr w:type="gramStart"/>
      <w:r>
        <w:rPr>
          <w:rFonts w:ascii="Times New Roman" w:hAnsi="Times New Roman"/>
          <w:sz w:val="26"/>
          <w:szCs w:val="26"/>
        </w:rPr>
        <w:t>оценивает  специализированные</w:t>
      </w:r>
      <w:proofErr w:type="gramEnd"/>
      <w:r>
        <w:rPr>
          <w:rFonts w:ascii="Times New Roman" w:hAnsi="Times New Roman"/>
          <w:sz w:val="26"/>
          <w:szCs w:val="26"/>
        </w:rPr>
        <w:t xml:space="preserve"> и </w:t>
      </w:r>
      <w:r w:rsidRPr="00740110">
        <w:rPr>
          <w:rFonts w:ascii="Times New Roman" w:hAnsi="Times New Roman"/>
          <w:sz w:val="26"/>
          <w:szCs w:val="26"/>
        </w:rPr>
        <w:lastRenderedPageBreak/>
        <w:t>стандартизированные двигательные задани</w:t>
      </w:r>
      <w:r>
        <w:rPr>
          <w:rFonts w:ascii="Times New Roman" w:hAnsi="Times New Roman"/>
          <w:sz w:val="26"/>
          <w:szCs w:val="26"/>
        </w:rPr>
        <w:t xml:space="preserve">я обучающегося в соответствии с </w:t>
      </w:r>
      <w:r w:rsidRPr="00740110">
        <w:rPr>
          <w:rFonts w:ascii="Times New Roman" w:hAnsi="Times New Roman"/>
          <w:sz w:val="26"/>
          <w:szCs w:val="26"/>
        </w:rPr>
        <w:t>зачётными требованиями (см. Таблицу). Время н</w:t>
      </w:r>
      <w:r>
        <w:rPr>
          <w:rFonts w:ascii="Times New Roman" w:hAnsi="Times New Roman"/>
          <w:sz w:val="26"/>
          <w:szCs w:val="26"/>
        </w:rPr>
        <w:t>а выполнение сдачи нормативов — 40 минут; работа индивидуальная</w:t>
      </w: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занятия:</w:t>
      </w: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10">
        <w:rPr>
          <w:rFonts w:ascii="Times New Roman" w:hAnsi="Times New Roman"/>
          <w:sz w:val="26"/>
          <w:szCs w:val="26"/>
        </w:rPr>
        <w:t>- разминк</w:t>
      </w:r>
      <w:r>
        <w:rPr>
          <w:rFonts w:ascii="Times New Roman" w:hAnsi="Times New Roman"/>
          <w:sz w:val="26"/>
          <w:szCs w:val="26"/>
        </w:rPr>
        <w:t>а;</w:t>
      </w: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10">
        <w:rPr>
          <w:rFonts w:ascii="Times New Roman" w:hAnsi="Times New Roman"/>
          <w:sz w:val="26"/>
          <w:szCs w:val="26"/>
        </w:rPr>
        <w:t>- инст</w:t>
      </w:r>
      <w:r>
        <w:rPr>
          <w:rFonts w:ascii="Times New Roman" w:hAnsi="Times New Roman"/>
          <w:sz w:val="26"/>
          <w:szCs w:val="26"/>
        </w:rPr>
        <w:t>руктаж по технике безопасности;</w:t>
      </w:r>
    </w:p>
    <w:p w:rsidR="004215CE" w:rsidRPr="007401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выполнение упражнений;</w:t>
      </w:r>
    </w:p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10">
        <w:rPr>
          <w:rFonts w:ascii="Times New Roman" w:hAnsi="Times New Roman"/>
          <w:sz w:val="26"/>
          <w:szCs w:val="26"/>
        </w:rPr>
        <w:t>- за</w:t>
      </w:r>
      <w:r>
        <w:rPr>
          <w:rFonts w:ascii="Times New Roman" w:hAnsi="Times New Roman"/>
          <w:sz w:val="26"/>
          <w:szCs w:val="26"/>
        </w:rPr>
        <w:t>полнение диагностической карты.</w:t>
      </w:r>
    </w:p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10">
        <w:rPr>
          <w:rFonts w:ascii="Times New Roman" w:hAnsi="Times New Roman"/>
          <w:sz w:val="26"/>
          <w:szCs w:val="26"/>
        </w:rPr>
        <w:t>Диагностическая карта</w:t>
      </w:r>
      <w:r>
        <w:rPr>
          <w:rFonts w:ascii="Times New Roman" w:hAnsi="Times New Roman"/>
          <w:sz w:val="26"/>
          <w:szCs w:val="26"/>
        </w:rPr>
        <w:t>, ФИО обучающегося ______________________</w:t>
      </w:r>
    </w:p>
    <w:p w:rsidR="004215CE" w:rsidRPr="007C47A7" w:rsidRDefault="004215CE" w:rsidP="004215CE">
      <w:pPr>
        <w:spacing w:after="0" w:line="240" w:lineRule="auto"/>
        <w:jc w:val="both"/>
        <w:rPr>
          <w:rFonts w:ascii="Times New Roman" w:hAnsi="Times New Roman"/>
          <w:sz w:val="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3"/>
        <w:gridCol w:w="1378"/>
        <w:gridCol w:w="1370"/>
        <w:gridCol w:w="1343"/>
        <w:gridCol w:w="1421"/>
      </w:tblGrid>
      <w:tr w:rsidR="004215CE" w:rsidRPr="00740110" w:rsidTr="004215CE">
        <w:tc>
          <w:tcPr>
            <w:tcW w:w="3945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379" w:type="dxa"/>
          </w:tcPr>
          <w:p w:rsidR="004215CE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 w:val="restart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Отжимания в упоре лежа</w:t>
            </w: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 w:val="restart"/>
          </w:tcPr>
          <w:p w:rsidR="004215CE" w:rsidRPr="003A2D10" w:rsidRDefault="004215CE" w:rsidP="00421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/>
                <w:sz w:val="24"/>
                <w:szCs w:val="24"/>
              </w:rPr>
              <w:t>туловища (пресс)</w:t>
            </w: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 w:val="restart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Прыжок в </w:t>
            </w:r>
            <w:proofErr w:type="spellStart"/>
            <w:r w:rsidRPr="003A2D10">
              <w:rPr>
                <w:rFonts w:ascii="Times New Roman" w:hAnsi="Times New Roman"/>
                <w:sz w:val="24"/>
                <w:szCs w:val="24"/>
              </w:rPr>
              <w:t>длинну</w:t>
            </w:r>
            <w:proofErr w:type="spellEnd"/>
            <w:r w:rsidRPr="003A2D10">
              <w:rPr>
                <w:rFonts w:ascii="Times New Roman" w:hAnsi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 w:val="restart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Прыжки со скакалкой (30 сек)</w:t>
            </w: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 w:val="restart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CE" w:rsidRPr="00740110" w:rsidTr="004215CE">
        <w:trPr>
          <w:trHeight w:val="125"/>
        </w:trPr>
        <w:tc>
          <w:tcPr>
            <w:tcW w:w="3945" w:type="dxa"/>
            <w:vMerge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08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15CE" w:rsidRPr="003A2D10" w:rsidRDefault="004215CE" w:rsidP="00A24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2922"/>
        <w:gridCol w:w="1910"/>
        <w:gridCol w:w="2162"/>
      </w:tblGrid>
      <w:tr w:rsidR="004215CE" w:rsidTr="00A2462B">
        <w:trPr>
          <w:jc w:val="center"/>
        </w:trPr>
        <w:tc>
          <w:tcPr>
            <w:tcW w:w="2428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67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33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Зачетные требования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1год/2 год</w:t>
            </w:r>
            <w:r>
              <w:rPr>
                <w:rFonts w:ascii="Times New Roman" w:hAnsi="Times New Roman"/>
                <w:sz w:val="24"/>
                <w:szCs w:val="24"/>
              </w:rPr>
              <w:t>/3год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 w:val="restart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4" w:type="dxa"/>
            <w:gridSpan w:val="3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Отжимания в упоре лежа</w:t>
            </w: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Низкий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Д</w:t>
            </w:r>
          </w:p>
        </w:tc>
        <w:tc>
          <w:tcPr>
            <w:tcW w:w="2233" w:type="dxa"/>
            <w:vAlign w:val="center"/>
          </w:tcPr>
          <w:p w:rsidR="004215CE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5/7/10</w:t>
            </w:r>
          </w:p>
          <w:p w:rsidR="007379C2" w:rsidRPr="003A2D10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3/5/7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Средний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7379C2" w:rsidRPr="003A2D10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7/10/12</w:t>
            </w:r>
          </w:p>
          <w:p w:rsidR="004215CE" w:rsidRPr="003A2D10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5/7/10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Высокий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7379C2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9/12/15</w:t>
            </w:r>
          </w:p>
          <w:p w:rsidR="004215CE" w:rsidRPr="003A2D10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7/10/12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vAlign w:val="center"/>
          </w:tcPr>
          <w:p w:rsidR="004215CE" w:rsidRPr="003A2D10" w:rsidRDefault="004215CE" w:rsidP="00421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/>
                <w:sz w:val="24"/>
                <w:szCs w:val="24"/>
              </w:rPr>
              <w:t>туловища (пресс)</w:t>
            </w:r>
            <w:r w:rsidR="007379C2">
              <w:rPr>
                <w:rFonts w:ascii="Times New Roman" w:hAnsi="Times New Roman"/>
                <w:sz w:val="24"/>
                <w:szCs w:val="24"/>
              </w:rPr>
              <w:t xml:space="preserve"> 30сек</w:t>
            </w: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Низкий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Д</w:t>
            </w:r>
          </w:p>
        </w:tc>
        <w:tc>
          <w:tcPr>
            <w:tcW w:w="2233" w:type="dxa"/>
            <w:vAlign w:val="center"/>
          </w:tcPr>
          <w:p w:rsidR="004215CE" w:rsidRPr="003A2D10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10/12</w:t>
            </w:r>
            <w:r w:rsidR="004C20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215CE" w:rsidRPr="003A2D10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7/10/12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Средний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4215CE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13/16/20</w:t>
            </w:r>
          </w:p>
          <w:p w:rsidR="007379C2" w:rsidRPr="003A2D10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10/12/15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Высокий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4215CE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22/25/30</w:t>
            </w:r>
          </w:p>
          <w:p w:rsidR="007379C2" w:rsidRPr="003A2D10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15/17/20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Прыжок в </w:t>
            </w:r>
            <w:proofErr w:type="spellStart"/>
            <w:r w:rsidRPr="003A2D10">
              <w:rPr>
                <w:rFonts w:ascii="Times New Roman" w:hAnsi="Times New Roman"/>
                <w:sz w:val="24"/>
                <w:szCs w:val="24"/>
              </w:rPr>
              <w:t>длинну</w:t>
            </w:r>
            <w:proofErr w:type="spellEnd"/>
            <w:r w:rsidRPr="003A2D10">
              <w:rPr>
                <w:rFonts w:ascii="Times New Roman" w:hAnsi="Times New Roman"/>
                <w:sz w:val="24"/>
                <w:szCs w:val="24"/>
              </w:rPr>
              <w:t xml:space="preserve"> с места</w:t>
            </w: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Низкий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Д</w:t>
            </w:r>
          </w:p>
        </w:tc>
        <w:tc>
          <w:tcPr>
            <w:tcW w:w="2233" w:type="dxa"/>
            <w:vAlign w:val="center"/>
          </w:tcPr>
          <w:p w:rsidR="004215CE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160/170/180</w:t>
            </w:r>
          </w:p>
          <w:p w:rsidR="007379C2" w:rsidRPr="003A2D10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120/130/140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Средний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4215CE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170/18</w:t>
            </w:r>
            <w:r w:rsidRPr="003A2D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/190</w:t>
            </w:r>
          </w:p>
          <w:p w:rsidR="007379C2" w:rsidRPr="003A2D10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140/150/160</w:t>
            </w:r>
          </w:p>
        </w:tc>
      </w:tr>
      <w:tr w:rsidR="004215CE" w:rsidTr="00A2462B">
        <w:trPr>
          <w:trHeight w:val="608"/>
          <w:jc w:val="center"/>
        </w:trPr>
        <w:tc>
          <w:tcPr>
            <w:tcW w:w="2428" w:type="dxa"/>
            <w:vMerge/>
            <w:tcBorders>
              <w:bottom w:val="single" w:sz="4" w:space="0" w:color="auto"/>
            </w:tcBorders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bottom w:val="single" w:sz="4" w:space="0" w:color="auto"/>
            </w:tcBorders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Высокий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7379C2" w:rsidRPr="003A2D10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180/190</w:t>
            </w:r>
            <w:r>
              <w:rPr>
                <w:rFonts w:ascii="Times New Roman" w:hAnsi="Times New Roman"/>
                <w:sz w:val="24"/>
                <w:szCs w:val="24"/>
              </w:rPr>
              <w:t>/200</w:t>
            </w:r>
          </w:p>
          <w:p w:rsidR="004215CE" w:rsidRPr="003A2D10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150/160</w:t>
            </w:r>
            <w:r>
              <w:rPr>
                <w:rFonts w:ascii="Times New Roman" w:hAnsi="Times New Roman"/>
                <w:sz w:val="24"/>
                <w:szCs w:val="24"/>
              </w:rPr>
              <w:t>/170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vAlign w:val="center"/>
          </w:tcPr>
          <w:p w:rsidR="004215CE" w:rsidRPr="003A2D10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 (6</w:t>
            </w:r>
            <w:r w:rsidR="004215CE" w:rsidRPr="003A2D10">
              <w:rPr>
                <w:rFonts w:ascii="Times New Roman" w:hAnsi="Times New Roman"/>
                <w:sz w:val="24"/>
                <w:szCs w:val="24"/>
              </w:rPr>
              <w:t>0 сек)</w:t>
            </w: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Низкий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Д</w:t>
            </w:r>
          </w:p>
        </w:tc>
        <w:tc>
          <w:tcPr>
            <w:tcW w:w="2233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55/60</w:t>
            </w:r>
            <w:r w:rsidR="004C20E0">
              <w:rPr>
                <w:rFonts w:ascii="Times New Roman" w:hAnsi="Times New Roman"/>
                <w:sz w:val="24"/>
                <w:szCs w:val="24"/>
              </w:rPr>
              <w:t>/</w:t>
            </w:r>
            <w:r w:rsidR="007379C2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70/75</w:t>
            </w:r>
            <w:r w:rsidR="004C20E0">
              <w:rPr>
                <w:rFonts w:ascii="Times New Roman" w:hAnsi="Times New Roman"/>
                <w:sz w:val="24"/>
                <w:szCs w:val="24"/>
              </w:rPr>
              <w:t>/</w:t>
            </w:r>
            <w:r w:rsidR="007379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Средний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65/70</w:t>
            </w:r>
            <w:r w:rsidR="004C20E0">
              <w:rPr>
                <w:rFonts w:ascii="Times New Roman" w:hAnsi="Times New Roman"/>
                <w:sz w:val="24"/>
                <w:szCs w:val="24"/>
              </w:rPr>
              <w:t>/</w:t>
            </w:r>
            <w:r w:rsidR="007379C2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80/85</w:t>
            </w:r>
            <w:r w:rsidR="004C20E0">
              <w:rPr>
                <w:rFonts w:ascii="Times New Roman" w:hAnsi="Times New Roman"/>
                <w:sz w:val="24"/>
                <w:szCs w:val="24"/>
              </w:rPr>
              <w:t>/</w:t>
            </w:r>
            <w:r w:rsidR="007379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Высокий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75/80</w:t>
            </w:r>
            <w:r w:rsidR="004C20E0">
              <w:rPr>
                <w:rFonts w:ascii="Times New Roman" w:hAnsi="Times New Roman"/>
                <w:sz w:val="24"/>
                <w:szCs w:val="24"/>
              </w:rPr>
              <w:t>/</w:t>
            </w:r>
            <w:r w:rsidR="007379C2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90/95</w:t>
            </w:r>
            <w:r w:rsidR="004C20E0">
              <w:rPr>
                <w:rFonts w:ascii="Times New Roman" w:hAnsi="Times New Roman"/>
                <w:sz w:val="24"/>
                <w:szCs w:val="24"/>
              </w:rPr>
              <w:t>/</w:t>
            </w:r>
            <w:r w:rsidR="007379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3*10 м</w:t>
            </w: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Низкий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Д</w:t>
            </w:r>
          </w:p>
        </w:tc>
        <w:tc>
          <w:tcPr>
            <w:tcW w:w="2233" w:type="dxa"/>
            <w:vAlign w:val="center"/>
          </w:tcPr>
          <w:p w:rsidR="007379C2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83D5C" w:rsidRPr="00F83D5C">
              <w:rPr>
                <w:rFonts w:ascii="Times New Roman" w:hAnsi="Times New Roman"/>
                <w:sz w:val="24"/>
                <w:szCs w:val="24"/>
              </w:rPr>
              <w:t>/15/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215CE" w:rsidRPr="003A2D10" w:rsidRDefault="007379C2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15/17/20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Средний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7379C2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15/13/11</w:t>
            </w:r>
          </w:p>
          <w:p w:rsidR="004215CE" w:rsidRPr="003A2D10" w:rsidRDefault="007379C2" w:rsidP="0073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17/15/13</w:t>
            </w:r>
          </w:p>
        </w:tc>
      </w:tr>
      <w:tr w:rsidR="004215CE" w:rsidTr="00A2462B">
        <w:trPr>
          <w:jc w:val="center"/>
        </w:trPr>
        <w:tc>
          <w:tcPr>
            <w:tcW w:w="2428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>Высокий М</w:t>
            </w:r>
          </w:p>
          <w:p w:rsidR="004215CE" w:rsidRPr="003A2D10" w:rsidRDefault="004215CE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D10">
              <w:rPr>
                <w:rFonts w:ascii="Times New Roman" w:hAnsi="Times New Roman"/>
                <w:sz w:val="24"/>
                <w:szCs w:val="24"/>
              </w:rPr>
              <w:t xml:space="preserve">                Д</w:t>
            </w:r>
          </w:p>
        </w:tc>
        <w:tc>
          <w:tcPr>
            <w:tcW w:w="2233" w:type="dxa"/>
            <w:vAlign w:val="center"/>
          </w:tcPr>
          <w:p w:rsidR="004215CE" w:rsidRDefault="00E42FB3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11/9/7</w:t>
            </w:r>
          </w:p>
          <w:p w:rsidR="00E42FB3" w:rsidRPr="003A2D10" w:rsidRDefault="00E42FB3" w:rsidP="00A24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15/13/</w:t>
            </w:r>
            <w:r w:rsidR="001E2B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215CE" w:rsidRDefault="004215CE" w:rsidP="004215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215CE" w:rsidRPr="007C47A7" w:rsidRDefault="004215CE" w:rsidP="004215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47A7">
        <w:rPr>
          <w:rFonts w:ascii="Times New Roman" w:hAnsi="Times New Roman"/>
          <w:b/>
          <w:sz w:val="26"/>
          <w:szCs w:val="26"/>
        </w:rPr>
        <w:t>Карта педагогического наблюд</w:t>
      </w:r>
      <w:r>
        <w:rPr>
          <w:rFonts w:ascii="Times New Roman" w:hAnsi="Times New Roman"/>
          <w:b/>
          <w:sz w:val="26"/>
          <w:szCs w:val="26"/>
        </w:rPr>
        <w:t>ения метапредметных результатов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475"/>
        <w:gridCol w:w="752"/>
        <w:gridCol w:w="776"/>
        <w:gridCol w:w="662"/>
        <w:gridCol w:w="631"/>
        <w:gridCol w:w="588"/>
        <w:gridCol w:w="900"/>
        <w:gridCol w:w="489"/>
        <w:gridCol w:w="1123"/>
        <w:gridCol w:w="827"/>
        <w:gridCol w:w="711"/>
        <w:gridCol w:w="898"/>
      </w:tblGrid>
      <w:tr w:rsidR="004215CE" w:rsidTr="00A2462B">
        <w:trPr>
          <w:cantSplit/>
          <w:trHeight w:val="321"/>
        </w:trPr>
        <w:tc>
          <w:tcPr>
            <w:tcW w:w="513" w:type="dxa"/>
            <w:vMerge w:val="restart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№ п/п</w:t>
            </w:r>
          </w:p>
        </w:tc>
        <w:tc>
          <w:tcPr>
            <w:tcW w:w="475" w:type="dxa"/>
            <w:vMerge w:val="restart"/>
            <w:textDirection w:val="btL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ФИО, обучающегося</w:t>
            </w:r>
          </w:p>
        </w:tc>
        <w:tc>
          <w:tcPr>
            <w:tcW w:w="8724" w:type="dxa"/>
            <w:gridSpan w:val="11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Критерии оценки</w:t>
            </w:r>
          </w:p>
        </w:tc>
      </w:tr>
      <w:tr w:rsidR="004215CE" w:rsidTr="00A2462B">
        <w:tc>
          <w:tcPr>
            <w:tcW w:w="513" w:type="dxa"/>
            <w:vMerge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vMerge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gridSpan w:val="4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Развитие навыков постановки цели, планирования и осуществления деятельности по ее достижению, коррекции своих действий в изменяющейся ситуации и соотнесение своих действий с результатом на основе самоанализа</w:t>
            </w:r>
          </w:p>
        </w:tc>
        <w:tc>
          <w:tcPr>
            <w:tcW w:w="3260" w:type="dxa"/>
            <w:gridSpan w:val="4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Развитие навыков конструктивного взаимодействия внутри коллектива на основе принятых норм взаимоотношений и освоение различных социальных ролей, умения работать на общий результат и нести ответственность за свои обязанности и поручения</w:t>
            </w:r>
          </w:p>
        </w:tc>
        <w:tc>
          <w:tcPr>
            <w:tcW w:w="2516" w:type="dxa"/>
            <w:gridSpan w:val="3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Развитие навыков бесконфликтного и конструктивного общения с окружающими посредством освоения различных средств коммуникации и способов саморегуляции своего поведения</w:t>
            </w:r>
          </w:p>
        </w:tc>
      </w:tr>
      <w:tr w:rsidR="004215CE" w:rsidTr="00A2462B">
        <w:trPr>
          <w:cantSplit/>
          <w:trHeight w:val="4666"/>
        </w:trPr>
        <w:tc>
          <w:tcPr>
            <w:tcW w:w="513" w:type="dxa"/>
            <w:vMerge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dxa"/>
            <w:vMerge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Развиты навыки и планирования своей работы</w:t>
            </w:r>
          </w:p>
        </w:tc>
        <w:tc>
          <w:tcPr>
            <w:tcW w:w="817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Умеет нести ответственность за результаты действий</w:t>
            </w:r>
          </w:p>
        </w:tc>
        <w:tc>
          <w:tcPr>
            <w:tcW w:w="688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Умеет определять способы действия в рамках предложенных условий и требований</w:t>
            </w:r>
          </w:p>
        </w:tc>
        <w:tc>
          <w:tcPr>
            <w:tcW w:w="653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Способен ставить цель и выбирать пути ее достижения</w:t>
            </w:r>
          </w:p>
        </w:tc>
        <w:tc>
          <w:tcPr>
            <w:tcW w:w="602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Умеет взаимодействовать со сверстником и педагогом</w:t>
            </w:r>
          </w:p>
        </w:tc>
        <w:tc>
          <w:tcPr>
            <w:tcW w:w="957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Развита социальная компетентность, готовность к осуществлению общественно-значимой деятельности</w:t>
            </w:r>
          </w:p>
        </w:tc>
        <w:tc>
          <w:tcPr>
            <w:tcW w:w="49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Владеет различными социальными ролями</w:t>
            </w:r>
          </w:p>
        </w:tc>
        <w:tc>
          <w:tcPr>
            <w:tcW w:w="1211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Владеет и применяет нормы взаимоотношения в коллективе</w:t>
            </w:r>
          </w:p>
        </w:tc>
        <w:tc>
          <w:tcPr>
            <w:tcW w:w="85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Умеет взаимодействовать со сверстником и педагогом</w:t>
            </w:r>
          </w:p>
        </w:tc>
        <w:tc>
          <w:tcPr>
            <w:tcW w:w="726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Владеет различными средствами коммуникации</w:t>
            </w:r>
          </w:p>
        </w:tc>
        <w:tc>
          <w:tcPr>
            <w:tcW w:w="94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Владеет навыками саморегуляции в процессе общения</w:t>
            </w:r>
          </w:p>
        </w:tc>
      </w:tr>
      <w:tr w:rsidR="004215CE" w:rsidTr="00A2462B">
        <w:trPr>
          <w:cantSplit/>
          <w:trHeight w:val="415"/>
        </w:trPr>
        <w:tc>
          <w:tcPr>
            <w:tcW w:w="513" w:type="dxa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1.</w:t>
            </w:r>
          </w:p>
        </w:tc>
        <w:tc>
          <w:tcPr>
            <w:tcW w:w="475" w:type="dxa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4215CE" w:rsidTr="00A2462B">
        <w:trPr>
          <w:cantSplit/>
          <w:trHeight w:val="415"/>
        </w:trPr>
        <w:tc>
          <w:tcPr>
            <w:tcW w:w="513" w:type="dxa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  <w:r w:rsidRPr="003A2D10">
              <w:rPr>
                <w:rFonts w:ascii="Times New Roman" w:hAnsi="Times New Roman"/>
              </w:rPr>
              <w:t>2.</w:t>
            </w:r>
          </w:p>
        </w:tc>
        <w:tc>
          <w:tcPr>
            <w:tcW w:w="475" w:type="dxa"/>
          </w:tcPr>
          <w:p w:rsidR="004215CE" w:rsidRPr="003A2D10" w:rsidRDefault="004215CE" w:rsidP="00A24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extDirection w:val="btLr"/>
            <w:vAlign w:val="center"/>
          </w:tcPr>
          <w:p w:rsidR="004215CE" w:rsidRPr="003A2D10" w:rsidRDefault="004215CE" w:rsidP="00A2462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4215CE" w:rsidRDefault="004215CE" w:rsidP="004215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215CE" w:rsidRPr="003A2D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2D10">
        <w:rPr>
          <w:rFonts w:ascii="Times New Roman" w:hAnsi="Times New Roman"/>
          <w:sz w:val="26"/>
          <w:szCs w:val="26"/>
        </w:rPr>
        <w:t>+1 – владее</w:t>
      </w:r>
      <w:r>
        <w:rPr>
          <w:rFonts w:ascii="Times New Roman" w:hAnsi="Times New Roman"/>
          <w:sz w:val="26"/>
          <w:szCs w:val="26"/>
        </w:rPr>
        <w:t>т</w:t>
      </w:r>
      <w:r w:rsidRPr="003A2D10">
        <w:rPr>
          <w:rFonts w:ascii="Times New Roman" w:hAnsi="Times New Roman"/>
          <w:sz w:val="26"/>
          <w:szCs w:val="26"/>
        </w:rPr>
        <w:t xml:space="preserve"> в совершенстве</w:t>
      </w:r>
    </w:p>
    <w:p w:rsidR="004215CE" w:rsidRPr="003A2D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2D10">
        <w:rPr>
          <w:rFonts w:ascii="Times New Roman" w:hAnsi="Times New Roman"/>
          <w:sz w:val="26"/>
          <w:szCs w:val="26"/>
        </w:rPr>
        <w:t>0 – средний уровень</w:t>
      </w:r>
    </w:p>
    <w:p w:rsidR="004215CE" w:rsidRPr="003A2D10" w:rsidRDefault="004215CE" w:rsidP="004215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2D10">
        <w:rPr>
          <w:rFonts w:ascii="Times New Roman" w:hAnsi="Times New Roman"/>
          <w:sz w:val="26"/>
          <w:szCs w:val="26"/>
        </w:rPr>
        <w:t>-1 – не владеет</w:t>
      </w:r>
    </w:p>
    <w:p w:rsidR="00387CC9" w:rsidRDefault="00387CC9" w:rsidP="001A73B4">
      <w:pPr>
        <w:spacing w:after="0" w:line="240" w:lineRule="auto"/>
        <w:rPr>
          <w:sz w:val="26"/>
          <w:szCs w:val="26"/>
        </w:rPr>
      </w:pP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Методические материалы</w:t>
      </w:r>
    </w:p>
    <w:p w:rsidR="007379C2" w:rsidRDefault="00D977A8" w:rsidP="007379C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5</w:t>
      </w:r>
    </w:p>
    <w:p w:rsidR="007379C2" w:rsidRDefault="007379C2" w:rsidP="006129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913" w:rsidRPr="00612913" w:rsidRDefault="00D977A8" w:rsidP="006129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8.5. </w:t>
      </w:r>
      <w:r w:rsidR="00612913" w:rsidRPr="00612913">
        <w:rPr>
          <w:rFonts w:ascii="Times New Roman" w:hAnsi="Times New Roman" w:cs="Times New Roman"/>
          <w:b/>
          <w:sz w:val="26"/>
          <w:szCs w:val="26"/>
        </w:rPr>
        <w:t>Игры, подводящие к игре в настольный теннис</w:t>
      </w:r>
    </w:p>
    <w:p w:rsidR="00612913" w:rsidRPr="00612913" w:rsidRDefault="00612913" w:rsidP="006129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Не дай мячу скатиться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Цель игры</w:t>
      </w:r>
      <w:r w:rsidRPr="00612913">
        <w:rPr>
          <w:rFonts w:ascii="Times New Roman" w:hAnsi="Times New Roman" w:cs="Times New Roman"/>
          <w:sz w:val="26"/>
          <w:szCs w:val="26"/>
        </w:rPr>
        <w:t>. Ровно держать ракетку с мячом.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Описание игры.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Дети распределяются на два круга, в шаге друг от друга, стоя. У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каждого ракетка с мячом. По сигналу преподавателя: «Начали!» - положить мяч на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середину ракетки, держать её горизонтально полу так, чтобы мяч как можно дольше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 xml:space="preserve">продержался на ракетке. В это время предложить детям </w:t>
      </w:r>
      <w:r>
        <w:rPr>
          <w:rFonts w:ascii="Times New Roman" w:hAnsi="Times New Roman" w:cs="Times New Roman"/>
          <w:sz w:val="26"/>
          <w:szCs w:val="26"/>
        </w:rPr>
        <w:t xml:space="preserve">считать до определённого счёта. </w:t>
      </w:r>
      <w:r w:rsidRPr="00612913">
        <w:rPr>
          <w:rFonts w:ascii="Times New Roman" w:hAnsi="Times New Roman" w:cs="Times New Roman"/>
          <w:sz w:val="26"/>
          <w:szCs w:val="26"/>
        </w:rPr>
        <w:t>Выигрывает команда, у которой меньше число падений мяча.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Методические приёмы.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Преподаватель следит за игрой детей, обращает внимание,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чтобы дети после падения мяча поднимали его спокойно</w:t>
      </w:r>
      <w:r>
        <w:rPr>
          <w:rFonts w:ascii="Times New Roman" w:hAnsi="Times New Roman" w:cs="Times New Roman"/>
          <w:sz w:val="26"/>
          <w:szCs w:val="26"/>
        </w:rPr>
        <w:t xml:space="preserve">, не торопясь, и без сигнала не </w:t>
      </w:r>
      <w:r w:rsidRPr="00612913">
        <w:rPr>
          <w:rFonts w:ascii="Times New Roman" w:hAnsi="Times New Roman" w:cs="Times New Roman"/>
          <w:sz w:val="26"/>
          <w:szCs w:val="26"/>
        </w:rPr>
        <w:t>начинали игру; не разрешает при выполнении задания делать лишних движений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корпусом; предлагает новые варианты игры – повора</w:t>
      </w:r>
      <w:r>
        <w:rPr>
          <w:rFonts w:ascii="Times New Roman" w:hAnsi="Times New Roman" w:cs="Times New Roman"/>
          <w:sz w:val="26"/>
          <w:szCs w:val="26"/>
        </w:rPr>
        <w:t xml:space="preserve">чивая ракетку влево или вправо, </w:t>
      </w:r>
      <w:r w:rsidRPr="00612913">
        <w:rPr>
          <w:rFonts w:ascii="Times New Roman" w:hAnsi="Times New Roman" w:cs="Times New Roman"/>
          <w:sz w:val="26"/>
          <w:szCs w:val="26"/>
        </w:rPr>
        <w:t>удерживать мяч до определённого счёта; выполнить то же левой рукой.</w:t>
      </w:r>
    </w:p>
    <w:p w:rsidR="00612913" w:rsidRPr="00612913" w:rsidRDefault="00612913" w:rsidP="006129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Пройди с мячом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Цель игры</w:t>
      </w:r>
      <w:r w:rsidRPr="00612913">
        <w:rPr>
          <w:rFonts w:ascii="Times New Roman" w:hAnsi="Times New Roman" w:cs="Times New Roman"/>
          <w:sz w:val="26"/>
          <w:szCs w:val="26"/>
        </w:rPr>
        <w:t>. Правильно держать ракетку с мячом в движении.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Описание игры</w:t>
      </w:r>
      <w:r w:rsidRPr="00612913">
        <w:rPr>
          <w:rFonts w:ascii="Times New Roman" w:hAnsi="Times New Roman" w:cs="Times New Roman"/>
          <w:sz w:val="26"/>
          <w:szCs w:val="26"/>
        </w:rPr>
        <w:t>. Дети строятся в две колонны. На расстоянии 2-3 м от колонны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проводится черта. У каждого играющего или у первых</w:t>
      </w:r>
      <w:r>
        <w:rPr>
          <w:rFonts w:ascii="Times New Roman" w:hAnsi="Times New Roman" w:cs="Times New Roman"/>
          <w:sz w:val="26"/>
          <w:szCs w:val="26"/>
        </w:rPr>
        <w:t xml:space="preserve"> трёх ракетки с мячом. Положить </w:t>
      </w:r>
      <w:r w:rsidRPr="00612913">
        <w:rPr>
          <w:rFonts w:ascii="Times New Roman" w:hAnsi="Times New Roman" w:cs="Times New Roman"/>
          <w:sz w:val="26"/>
          <w:szCs w:val="26"/>
        </w:rPr>
        <w:t>мяч на ракетку (удержать ракетку чуть выше пояса), пр</w:t>
      </w:r>
      <w:r>
        <w:rPr>
          <w:rFonts w:ascii="Times New Roman" w:hAnsi="Times New Roman" w:cs="Times New Roman"/>
          <w:sz w:val="26"/>
          <w:szCs w:val="26"/>
        </w:rPr>
        <w:t xml:space="preserve">ойти до черты, не роняя мяча, и </w:t>
      </w:r>
      <w:r w:rsidRPr="00612913">
        <w:rPr>
          <w:rFonts w:ascii="Times New Roman" w:hAnsi="Times New Roman" w:cs="Times New Roman"/>
          <w:sz w:val="26"/>
          <w:szCs w:val="26"/>
        </w:rPr>
        <w:t>сесть на стул. Побеждает та подгруппа детей, которая первая выполнит задание.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Методические приёмы.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Учитель, стоя у черты, контролирует правильность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выполнения задания, подсказывает, как держать ракетку. Первое время разрешает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поддерживать мяч свободной рукой. Впоследствии до черты; ускоряется теми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передвижениями; ракетка держится двумя руками.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Балансирование с мячом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Цель игры.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Вырабатывать навык равновесия при изменении положения ракетки с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мячом.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Описание игры.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Игра проводится с подгруппой детей. У каждого мяч и ракетка.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 xml:space="preserve">Ребята кладут мяч на ракетку, резко поворачивая её влево, </w:t>
      </w:r>
      <w:r>
        <w:rPr>
          <w:rFonts w:ascii="Times New Roman" w:hAnsi="Times New Roman" w:cs="Times New Roman"/>
          <w:sz w:val="26"/>
          <w:szCs w:val="26"/>
        </w:rPr>
        <w:t xml:space="preserve">вправо, от себя к себе, пытаясь </w:t>
      </w:r>
      <w:r w:rsidRPr="00612913">
        <w:rPr>
          <w:rFonts w:ascii="Times New Roman" w:hAnsi="Times New Roman" w:cs="Times New Roman"/>
          <w:sz w:val="26"/>
          <w:szCs w:val="26"/>
        </w:rPr>
        <w:t>удержать мяч на ракетке до определённого счёта. Побе</w:t>
      </w:r>
      <w:r>
        <w:rPr>
          <w:rFonts w:ascii="Times New Roman" w:hAnsi="Times New Roman" w:cs="Times New Roman"/>
          <w:sz w:val="26"/>
          <w:szCs w:val="26"/>
        </w:rPr>
        <w:t xml:space="preserve">ждает тот, кто продержит дольше </w:t>
      </w:r>
      <w:r w:rsidRPr="00612913">
        <w:rPr>
          <w:rFonts w:ascii="Times New Roman" w:hAnsi="Times New Roman" w:cs="Times New Roman"/>
          <w:sz w:val="26"/>
          <w:szCs w:val="26"/>
        </w:rPr>
        <w:t>всех. Вначале разрешается придерживать мяч свободной рукой.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Методические советы.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Учитель следит за дей</w:t>
      </w:r>
      <w:r>
        <w:rPr>
          <w:rFonts w:ascii="Times New Roman" w:hAnsi="Times New Roman" w:cs="Times New Roman"/>
          <w:sz w:val="26"/>
          <w:szCs w:val="26"/>
        </w:rPr>
        <w:t xml:space="preserve">ствиями детей. В зависимости от </w:t>
      </w:r>
      <w:r w:rsidRPr="00612913">
        <w:rPr>
          <w:rFonts w:ascii="Times New Roman" w:hAnsi="Times New Roman" w:cs="Times New Roman"/>
          <w:sz w:val="26"/>
          <w:szCs w:val="26"/>
        </w:rPr>
        <w:t>подготовленности детей сокращает или увеличивает вре</w:t>
      </w:r>
      <w:r>
        <w:rPr>
          <w:rFonts w:ascii="Times New Roman" w:hAnsi="Times New Roman" w:cs="Times New Roman"/>
          <w:sz w:val="26"/>
          <w:szCs w:val="26"/>
        </w:rPr>
        <w:t xml:space="preserve">мя на удержание мяч на ракетке, </w:t>
      </w:r>
      <w:r w:rsidRPr="00612913">
        <w:rPr>
          <w:rFonts w:ascii="Times New Roman" w:hAnsi="Times New Roman" w:cs="Times New Roman"/>
          <w:sz w:val="26"/>
          <w:szCs w:val="26"/>
        </w:rPr>
        <w:t xml:space="preserve">предлагает новые варианты: выполнить задание, сидя на </w:t>
      </w:r>
      <w:r>
        <w:rPr>
          <w:rFonts w:ascii="Times New Roman" w:hAnsi="Times New Roman" w:cs="Times New Roman"/>
          <w:sz w:val="26"/>
          <w:szCs w:val="26"/>
        </w:rPr>
        <w:t xml:space="preserve">корточках; стоя на одном (двух) </w:t>
      </w:r>
      <w:r w:rsidRPr="00612913">
        <w:rPr>
          <w:rFonts w:ascii="Times New Roman" w:hAnsi="Times New Roman" w:cs="Times New Roman"/>
          <w:sz w:val="26"/>
          <w:szCs w:val="26"/>
        </w:rPr>
        <w:t>колене; то же левой рукой; то же, но продвигаясь по залу шагом (бегом).</w:t>
      </w:r>
    </w:p>
    <w:p w:rsidR="00612913" w:rsidRPr="00612913" w:rsidRDefault="00612913" w:rsidP="006129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С ракетки на ракетку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Цель игры.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Совершенствовать умение передавать и принимать мяч на ракетку.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Описание игры</w:t>
      </w:r>
      <w:r w:rsidRPr="00612913">
        <w:rPr>
          <w:rFonts w:ascii="Times New Roman" w:hAnsi="Times New Roman" w:cs="Times New Roman"/>
          <w:sz w:val="26"/>
          <w:szCs w:val="26"/>
        </w:rPr>
        <w:t>. В игре участвуют двое детей. Один держит мяч, другой – две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ракетки. Первый кладёт мяч на одну из ракеток второго ребёнка. Тот должен удержать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913">
        <w:rPr>
          <w:rFonts w:ascii="Times New Roman" w:hAnsi="Times New Roman" w:cs="Times New Roman"/>
          <w:sz w:val="26"/>
          <w:szCs w:val="26"/>
        </w:rPr>
        <w:t>мяч на ракетке и скатить его на другу</w:t>
      </w:r>
      <w:r>
        <w:rPr>
          <w:rFonts w:ascii="Times New Roman" w:hAnsi="Times New Roman" w:cs="Times New Roman"/>
          <w:sz w:val="26"/>
          <w:szCs w:val="26"/>
        </w:rPr>
        <w:t>ю. Затем дети меняются местами.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Методические приёмы.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Игру можно провести</w:t>
      </w:r>
      <w:r>
        <w:rPr>
          <w:rFonts w:ascii="Times New Roman" w:hAnsi="Times New Roman" w:cs="Times New Roman"/>
          <w:sz w:val="26"/>
          <w:szCs w:val="26"/>
        </w:rPr>
        <w:t xml:space="preserve">, распределив детей на команды. </w:t>
      </w:r>
      <w:r w:rsidRPr="00612913">
        <w:rPr>
          <w:rFonts w:ascii="Times New Roman" w:hAnsi="Times New Roman" w:cs="Times New Roman"/>
          <w:sz w:val="26"/>
          <w:szCs w:val="26"/>
        </w:rPr>
        <w:t>Побеждает та команда, которая точно выполняла задания. Можно ещё более усложн</w:t>
      </w:r>
      <w:r>
        <w:rPr>
          <w:rFonts w:ascii="Times New Roman" w:hAnsi="Times New Roman" w:cs="Times New Roman"/>
          <w:sz w:val="26"/>
          <w:szCs w:val="26"/>
        </w:rPr>
        <w:t xml:space="preserve">ить </w:t>
      </w:r>
      <w:r w:rsidRPr="00612913">
        <w:rPr>
          <w:rFonts w:ascii="Times New Roman" w:hAnsi="Times New Roman" w:cs="Times New Roman"/>
          <w:sz w:val="26"/>
          <w:szCs w:val="26"/>
        </w:rPr>
        <w:t>игру – перекатывать мяч с ракетки на ракетку, передв</w:t>
      </w:r>
      <w:r>
        <w:rPr>
          <w:rFonts w:ascii="Times New Roman" w:hAnsi="Times New Roman" w:cs="Times New Roman"/>
          <w:sz w:val="26"/>
          <w:szCs w:val="26"/>
        </w:rPr>
        <w:t xml:space="preserve">игаясь по залу шагом, в быстрой </w:t>
      </w:r>
      <w:r w:rsidRPr="00612913">
        <w:rPr>
          <w:rFonts w:ascii="Times New Roman" w:hAnsi="Times New Roman" w:cs="Times New Roman"/>
          <w:sz w:val="26"/>
          <w:szCs w:val="26"/>
        </w:rPr>
        <w:t>ходьбе.</w:t>
      </w:r>
    </w:p>
    <w:p w:rsidR="00612913" w:rsidRPr="00612913" w:rsidRDefault="00612913" w:rsidP="006129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Мяч от стены на ракетку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lastRenderedPageBreak/>
        <w:t>Цель игры</w:t>
      </w:r>
      <w:r w:rsidRPr="00612913">
        <w:rPr>
          <w:rFonts w:ascii="Times New Roman" w:hAnsi="Times New Roman" w:cs="Times New Roman"/>
          <w:sz w:val="26"/>
          <w:szCs w:val="26"/>
        </w:rPr>
        <w:t>. Ловить мяч, отскочивший от стены, на ракетку.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Описание игры.</w:t>
      </w:r>
      <w:r w:rsidRPr="00612913">
        <w:rPr>
          <w:rFonts w:ascii="Times New Roman" w:hAnsi="Times New Roman" w:cs="Times New Roman"/>
          <w:sz w:val="26"/>
          <w:szCs w:val="26"/>
        </w:rPr>
        <w:t xml:space="preserve"> Дети выстраиваются в 2-3 колонны по одному в 2 м от стены, у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первых мяч и ракетка. Ребёнок подходит ближе к стене левой рукой бросает мяч в стену.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Ракеткой правой руке ловит, стараясь, не дать мячу ск</w:t>
      </w:r>
      <w:r>
        <w:rPr>
          <w:rFonts w:ascii="Times New Roman" w:hAnsi="Times New Roman" w:cs="Times New Roman"/>
          <w:sz w:val="26"/>
          <w:szCs w:val="26"/>
        </w:rPr>
        <w:t xml:space="preserve">атится, держит до определённого </w:t>
      </w:r>
      <w:r w:rsidRPr="00612913">
        <w:rPr>
          <w:rFonts w:ascii="Times New Roman" w:hAnsi="Times New Roman" w:cs="Times New Roman"/>
          <w:sz w:val="26"/>
          <w:szCs w:val="26"/>
        </w:rPr>
        <w:t>счёта, затем передаёт мяч и ракетку следующему, а сам стаёт в конец колонны. Побеждае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Pr="00612913">
        <w:rPr>
          <w:rFonts w:ascii="Times New Roman" w:hAnsi="Times New Roman" w:cs="Times New Roman"/>
          <w:sz w:val="26"/>
          <w:szCs w:val="26"/>
        </w:rPr>
        <w:t>та команда, которая лучше выполнила задание.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Методические приёмы. Учитель следит, чтобы дети при ловле мяча не поднимали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высоко ракетку, а держать чуть выше пояса, ноги должны быть слегка согнуты в коленях.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Игра может проводиться в парах: один бросает мяч в стену ракеткой, свободная рука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слегка придерживает мяч, затем следует резкий замах р</w:t>
      </w:r>
      <w:r>
        <w:rPr>
          <w:rFonts w:ascii="Times New Roman" w:hAnsi="Times New Roman" w:cs="Times New Roman"/>
          <w:sz w:val="26"/>
          <w:szCs w:val="26"/>
        </w:rPr>
        <w:t xml:space="preserve">акеткой, мяч ударяется о стену, </w:t>
      </w:r>
      <w:r w:rsidRPr="00612913">
        <w:rPr>
          <w:rFonts w:ascii="Times New Roman" w:hAnsi="Times New Roman" w:cs="Times New Roman"/>
          <w:sz w:val="26"/>
          <w:szCs w:val="26"/>
        </w:rPr>
        <w:t>ракетка отражает его и опять посылает в стену.</w:t>
      </w:r>
    </w:p>
    <w:p w:rsidR="00612913" w:rsidRPr="00612913" w:rsidRDefault="00612913" w:rsidP="006129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От стены пола на ракетку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Игра проводится так же, как и предыдущая, но только мяч, отскочи</w:t>
      </w:r>
      <w:r>
        <w:rPr>
          <w:rFonts w:ascii="Times New Roman" w:hAnsi="Times New Roman" w:cs="Times New Roman"/>
          <w:sz w:val="26"/>
          <w:szCs w:val="26"/>
        </w:rPr>
        <w:t xml:space="preserve">в от стены, ударяется </w:t>
      </w:r>
      <w:r w:rsidRPr="00612913">
        <w:rPr>
          <w:rFonts w:ascii="Times New Roman" w:hAnsi="Times New Roman" w:cs="Times New Roman"/>
          <w:sz w:val="26"/>
          <w:szCs w:val="26"/>
        </w:rPr>
        <w:t>об пол. После чего ребёнок ловит его ракеткой. При</w:t>
      </w:r>
      <w:r>
        <w:rPr>
          <w:rFonts w:ascii="Times New Roman" w:hAnsi="Times New Roman" w:cs="Times New Roman"/>
          <w:sz w:val="26"/>
          <w:szCs w:val="26"/>
        </w:rPr>
        <w:t xml:space="preserve"> этом учитель обращает внимание </w:t>
      </w:r>
      <w:r w:rsidRPr="00612913">
        <w:rPr>
          <w:rFonts w:ascii="Times New Roman" w:hAnsi="Times New Roman" w:cs="Times New Roman"/>
          <w:sz w:val="26"/>
          <w:szCs w:val="26"/>
        </w:rPr>
        <w:t>детей, что бросок мяча о стену должен быть более энергичный.</w:t>
      </w:r>
    </w:p>
    <w:p w:rsidR="00612913" w:rsidRPr="00612913" w:rsidRDefault="00612913" w:rsidP="006129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913">
        <w:rPr>
          <w:rFonts w:ascii="Times New Roman" w:hAnsi="Times New Roman" w:cs="Times New Roman"/>
          <w:b/>
          <w:sz w:val="26"/>
          <w:szCs w:val="26"/>
        </w:rPr>
        <w:t>Упражнения для быстрого освоения игры в настольный теннис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1. Передвижение по площадке, держа мяч на ракетке и следя за хваткой.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2. Перекатывание мяча на ракетке от одного края до другого или по кругу.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3. Многократно подбивая мяч ладонной или тыльной стороной ракетки снизу-вверх</w:t>
      </w:r>
    </w:p>
    <w:p w:rsidR="00612913" w:rsidRPr="00612913" w:rsidRDefault="00612913" w:rsidP="00612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или поочередно той или другой ее стороной, стремиться, чтобы мяч как</w:t>
      </w:r>
      <w:r>
        <w:rPr>
          <w:rFonts w:ascii="Times New Roman" w:hAnsi="Times New Roman" w:cs="Times New Roman"/>
          <w:sz w:val="26"/>
          <w:szCs w:val="26"/>
        </w:rPr>
        <w:t xml:space="preserve"> можно дольше </w:t>
      </w:r>
      <w:r w:rsidRPr="00612913">
        <w:rPr>
          <w:rFonts w:ascii="Times New Roman" w:hAnsi="Times New Roman" w:cs="Times New Roman"/>
          <w:sz w:val="26"/>
          <w:szCs w:val="26"/>
        </w:rPr>
        <w:t>не падал на землю. Это упражнение выполнять и на месте, и в движении.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4. Ведение мяча ракеткой, ударяя об пол (дриблинг), в стойке игрока на месте или в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движении.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5. Придавать мячу вращение ладонной или тыльной стороной ракетки в различных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направлениях: от туловища в правую или левую сторону.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6. Подбивать мяч ракеткой на различную высоту поочередно — высокий отскок,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низкий отскок.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7. Приседая и вставая, отбивать мяч: отбить — присесть, снова отбить — встать.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При выполнении этих упражнений принимайте во внимание, следующее: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— ракетку держите гак, чтобы мяч ударялся перпендикулярно ее поверхности;</w:t>
      </w:r>
    </w:p>
    <w:p w:rsidR="00612913" w:rsidRPr="00612913" w:rsidRDefault="00612913" w:rsidP="0061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— старайтесь держать ракетку на уровне пояса и от</w:t>
      </w:r>
      <w:r>
        <w:rPr>
          <w:rFonts w:ascii="Times New Roman" w:hAnsi="Times New Roman" w:cs="Times New Roman"/>
          <w:sz w:val="26"/>
          <w:szCs w:val="26"/>
        </w:rPr>
        <w:t xml:space="preserve">бивать мяч не выше уровня глаз, </w:t>
      </w:r>
      <w:r w:rsidRPr="00612913">
        <w:rPr>
          <w:rFonts w:ascii="Times New Roman" w:hAnsi="Times New Roman" w:cs="Times New Roman"/>
          <w:sz w:val="26"/>
          <w:szCs w:val="26"/>
        </w:rPr>
        <w:t>при этом внимательно следите за полетом мяча (только глазами);</w:t>
      </w:r>
    </w:p>
    <w:p w:rsidR="00612913" w:rsidRPr="001A73B4" w:rsidRDefault="00612913" w:rsidP="00612913">
      <w:pPr>
        <w:spacing w:after="0" w:line="240" w:lineRule="auto"/>
        <w:rPr>
          <w:sz w:val="26"/>
          <w:szCs w:val="26"/>
        </w:rPr>
      </w:pPr>
      <w:r w:rsidRPr="00612913">
        <w:rPr>
          <w:rFonts w:ascii="Times New Roman" w:hAnsi="Times New Roman" w:cs="Times New Roman"/>
          <w:sz w:val="26"/>
          <w:szCs w:val="26"/>
        </w:rPr>
        <w:t>— отбивая мяч, не тяните к нему руку, все время двигайтесь, подходите к нему.</w:t>
      </w:r>
    </w:p>
    <w:sectPr w:rsidR="00612913" w:rsidRPr="001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91" w:rsidRDefault="003C5C91">
      <w:pPr>
        <w:spacing w:after="0" w:line="240" w:lineRule="auto"/>
      </w:pPr>
      <w:r>
        <w:separator/>
      </w:r>
    </w:p>
  </w:endnote>
  <w:endnote w:type="continuationSeparator" w:id="0">
    <w:p w:rsidR="003C5C91" w:rsidRDefault="003C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78164"/>
      <w:docPartObj>
        <w:docPartGallery w:val="Page Numbers (Bottom of Page)"/>
        <w:docPartUnique/>
      </w:docPartObj>
    </w:sdtPr>
    <w:sdtEndPr/>
    <w:sdtContent>
      <w:p w:rsidR="00531689" w:rsidRDefault="005316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44">
          <w:rPr>
            <w:noProof/>
          </w:rPr>
          <w:t>21</w:t>
        </w:r>
        <w:r>
          <w:fldChar w:fldCharType="end"/>
        </w:r>
      </w:p>
    </w:sdtContent>
  </w:sdt>
  <w:p w:rsidR="00531689" w:rsidRDefault="005316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91" w:rsidRDefault="003C5C91">
      <w:pPr>
        <w:spacing w:after="0" w:line="240" w:lineRule="auto"/>
      </w:pPr>
      <w:r>
        <w:separator/>
      </w:r>
    </w:p>
  </w:footnote>
  <w:footnote w:type="continuationSeparator" w:id="0">
    <w:p w:rsidR="003C5C91" w:rsidRDefault="003C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1DB"/>
    <w:multiLevelType w:val="multilevel"/>
    <w:tmpl w:val="EB9EB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70D5A"/>
    <w:multiLevelType w:val="multilevel"/>
    <w:tmpl w:val="E9E23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551FC"/>
    <w:multiLevelType w:val="multilevel"/>
    <w:tmpl w:val="2DD6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D2E80"/>
    <w:multiLevelType w:val="hybridMultilevel"/>
    <w:tmpl w:val="AFA8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752"/>
    <w:multiLevelType w:val="multilevel"/>
    <w:tmpl w:val="4B068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E1F09"/>
    <w:multiLevelType w:val="multilevel"/>
    <w:tmpl w:val="841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41F89"/>
    <w:multiLevelType w:val="multilevel"/>
    <w:tmpl w:val="1554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6207D"/>
    <w:multiLevelType w:val="multilevel"/>
    <w:tmpl w:val="180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B7D56"/>
    <w:multiLevelType w:val="hybridMultilevel"/>
    <w:tmpl w:val="5F887C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A0B1E"/>
    <w:multiLevelType w:val="multilevel"/>
    <w:tmpl w:val="3F644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729C1"/>
    <w:multiLevelType w:val="multilevel"/>
    <w:tmpl w:val="245A1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42EBF"/>
    <w:multiLevelType w:val="multilevel"/>
    <w:tmpl w:val="4092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C653B"/>
    <w:multiLevelType w:val="multilevel"/>
    <w:tmpl w:val="AD621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23204"/>
    <w:multiLevelType w:val="multilevel"/>
    <w:tmpl w:val="F24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60492"/>
    <w:multiLevelType w:val="multilevel"/>
    <w:tmpl w:val="158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5366C"/>
    <w:multiLevelType w:val="multilevel"/>
    <w:tmpl w:val="110A3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02C91"/>
    <w:multiLevelType w:val="hybridMultilevel"/>
    <w:tmpl w:val="265AD78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2939BE"/>
    <w:multiLevelType w:val="multilevel"/>
    <w:tmpl w:val="DEE6B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C37DB9"/>
    <w:multiLevelType w:val="multilevel"/>
    <w:tmpl w:val="FC68C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A6327"/>
    <w:multiLevelType w:val="hybridMultilevel"/>
    <w:tmpl w:val="53125ECA"/>
    <w:lvl w:ilvl="0" w:tplc="87D8E5E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C6D18"/>
    <w:multiLevelType w:val="multilevel"/>
    <w:tmpl w:val="4092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53810"/>
    <w:multiLevelType w:val="multilevel"/>
    <w:tmpl w:val="17FE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A5FDF"/>
    <w:multiLevelType w:val="multilevel"/>
    <w:tmpl w:val="7FBA7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F12BB7"/>
    <w:multiLevelType w:val="hybridMultilevel"/>
    <w:tmpl w:val="7064351C"/>
    <w:lvl w:ilvl="0" w:tplc="9F7A95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B540F4"/>
    <w:multiLevelType w:val="multilevel"/>
    <w:tmpl w:val="2FF8B224"/>
    <w:lvl w:ilvl="0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 w:tentative="1">
      <w:start w:val="1"/>
      <w:numFmt w:val="decimal"/>
      <w:lvlText w:val="%2."/>
      <w:lvlJc w:val="left"/>
      <w:pPr>
        <w:tabs>
          <w:tab w:val="num" w:pos="4767"/>
        </w:tabs>
        <w:ind w:left="4767" w:hanging="360"/>
      </w:pPr>
    </w:lvl>
    <w:lvl w:ilvl="2" w:tentative="1">
      <w:start w:val="1"/>
      <w:numFmt w:val="decimal"/>
      <w:lvlText w:val="%3."/>
      <w:lvlJc w:val="left"/>
      <w:pPr>
        <w:tabs>
          <w:tab w:val="num" w:pos="5487"/>
        </w:tabs>
        <w:ind w:left="5487" w:hanging="360"/>
      </w:pPr>
    </w:lvl>
    <w:lvl w:ilvl="3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entative="1">
      <w:start w:val="1"/>
      <w:numFmt w:val="decimal"/>
      <w:lvlText w:val="%5."/>
      <w:lvlJc w:val="left"/>
      <w:pPr>
        <w:tabs>
          <w:tab w:val="num" w:pos="6927"/>
        </w:tabs>
        <w:ind w:left="6927" w:hanging="360"/>
      </w:pPr>
    </w:lvl>
    <w:lvl w:ilvl="5" w:tentative="1">
      <w:start w:val="1"/>
      <w:numFmt w:val="decimal"/>
      <w:lvlText w:val="%6."/>
      <w:lvlJc w:val="left"/>
      <w:pPr>
        <w:tabs>
          <w:tab w:val="num" w:pos="7647"/>
        </w:tabs>
        <w:ind w:left="7647" w:hanging="360"/>
      </w:pPr>
    </w:lvl>
    <w:lvl w:ilvl="6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entative="1">
      <w:start w:val="1"/>
      <w:numFmt w:val="decimal"/>
      <w:lvlText w:val="%8."/>
      <w:lvlJc w:val="left"/>
      <w:pPr>
        <w:tabs>
          <w:tab w:val="num" w:pos="9087"/>
        </w:tabs>
        <w:ind w:left="9087" w:hanging="360"/>
      </w:pPr>
    </w:lvl>
    <w:lvl w:ilvl="8" w:tentative="1">
      <w:start w:val="1"/>
      <w:numFmt w:val="decimal"/>
      <w:lvlText w:val="%9."/>
      <w:lvlJc w:val="left"/>
      <w:pPr>
        <w:tabs>
          <w:tab w:val="num" w:pos="9807"/>
        </w:tabs>
        <w:ind w:left="9807" w:hanging="360"/>
      </w:pPr>
    </w:lvl>
  </w:abstractNum>
  <w:abstractNum w:abstractNumId="25" w15:restartNumberingAfterBreak="0">
    <w:nsid w:val="6CF00B44"/>
    <w:multiLevelType w:val="multilevel"/>
    <w:tmpl w:val="BC00D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74DC4"/>
    <w:multiLevelType w:val="hybridMultilevel"/>
    <w:tmpl w:val="265AD78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2B0621"/>
    <w:multiLevelType w:val="multilevel"/>
    <w:tmpl w:val="AA36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F60F6"/>
    <w:multiLevelType w:val="multilevel"/>
    <w:tmpl w:val="0E345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DD7725"/>
    <w:multiLevelType w:val="multilevel"/>
    <w:tmpl w:val="179A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93839"/>
    <w:multiLevelType w:val="multilevel"/>
    <w:tmpl w:val="68F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445133"/>
    <w:multiLevelType w:val="multilevel"/>
    <w:tmpl w:val="DB02855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"/>
      <w:lvlJc w:val="left"/>
      <w:pPr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32" w15:restartNumberingAfterBreak="0">
    <w:nsid w:val="7D586D7B"/>
    <w:multiLevelType w:val="multilevel"/>
    <w:tmpl w:val="A67C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5"/>
  </w:num>
  <w:num w:numId="5">
    <w:abstractNumId w:val="30"/>
  </w:num>
  <w:num w:numId="6">
    <w:abstractNumId w:val="7"/>
  </w:num>
  <w:num w:numId="7">
    <w:abstractNumId w:val="32"/>
  </w:num>
  <w:num w:numId="8">
    <w:abstractNumId w:val="14"/>
  </w:num>
  <w:num w:numId="9">
    <w:abstractNumId w:val="2"/>
  </w:num>
  <w:num w:numId="10">
    <w:abstractNumId w:val="27"/>
  </w:num>
  <w:num w:numId="11">
    <w:abstractNumId w:val="6"/>
  </w:num>
  <w:num w:numId="12">
    <w:abstractNumId w:val="28"/>
  </w:num>
  <w:num w:numId="13">
    <w:abstractNumId w:val="1"/>
  </w:num>
  <w:num w:numId="14">
    <w:abstractNumId w:val="10"/>
  </w:num>
  <w:num w:numId="15">
    <w:abstractNumId w:val="4"/>
  </w:num>
  <w:num w:numId="16">
    <w:abstractNumId w:val="9"/>
  </w:num>
  <w:num w:numId="17">
    <w:abstractNumId w:val="24"/>
  </w:num>
  <w:num w:numId="18">
    <w:abstractNumId w:val="17"/>
  </w:num>
  <w:num w:numId="19">
    <w:abstractNumId w:val="21"/>
  </w:num>
  <w:num w:numId="20">
    <w:abstractNumId w:val="22"/>
  </w:num>
  <w:num w:numId="21">
    <w:abstractNumId w:val="15"/>
  </w:num>
  <w:num w:numId="22">
    <w:abstractNumId w:val="12"/>
  </w:num>
  <w:num w:numId="23">
    <w:abstractNumId w:val="18"/>
  </w:num>
  <w:num w:numId="24">
    <w:abstractNumId w:val="0"/>
  </w:num>
  <w:num w:numId="25">
    <w:abstractNumId w:val="25"/>
  </w:num>
  <w:num w:numId="26">
    <w:abstractNumId w:val="3"/>
  </w:num>
  <w:num w:numId="27">
    <w:abstractNumId w:val="16"/>
  </w:num>
  <w:num w:numId="28">
    <w:abstractNumId w:val="26"/>
  </w:num>
  <w:num w:numId="29">
    <w:abstractNumId w:val="23"/>
  </w:num>
  <w:num w:numId="30">
    <w:abstractNumId w:val="20"/>
  </w:num>
  <w:num w:numId="31">
    <w:abstractNumId w:val="19"/>
  </w:num>
  <w:num w:numId="32">
    <w:abstractNumId w:val="8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8"/>
    <w:rsid w:val="00031FC0"/>
    <w:rsid w:val="00032BE5"/>
    <w:rsid w:val="000372FD"/>
    <w:rsid w:val="00043280"/>
    <w:rsid w:val="00071E49"/>
    <w:rsid w:val="00096CCC"/>
    <w:rsid w:val="000A3339"/>
    <w:rsid w:val="000A65D9"/>
    <w:rsid w:val="000F1C30"/>
    <w:rsid w:val="000F5426"/>
    <w:rsid w:val="00111958"/>
    <w:rsid w:val="00125F7B"/>
    <w:rsid w:val="001624A4"/>
    <w:rsid w:val="001647B5"/>
    <w:rsid w:val="00171D2E"/>
    <w:rsid w:val="001863FC"/>
    <w:rsid w:val="001A1D74"/>
    <w:rsid w:val="001A3418"/>
    <w:rsid w:val="001A73B4"/>
    <w:rsid w:val="001E2BD6"/>
    <w:rsid w:val="001E60B5"/>
    <w:rsid w:val="002010F0"/>
    <w:rsid w:val="002056B1"/>
    <w:rsid w:val="00265ADB"/>
    <w:rsid w:val="002A2D44"/>
    <w:rsid w:val="002C57BE"/>
    <w:rsid w:val="002F0835"/>
    <w:rsid w:val="00311E60"/>
    <w:rsid w:val="00314D35"/>
    <w:rsid w:val="00333118"/>
    <w:rsid w:val="00341DF8"/>
    <w:rsid w:val="00361BB1"/>
    <w:rsid w:val="00387CC9"/>
    <w:rsid w:val="003A27D7"/>
    <w:rsid w:val="003A4A93"/>
    <w:rsid w:val="003A5C23"/>
    <w:rsid w:val="003B3367"/>
    <w:rsid w:val="003C5C91"/>
    <w:rsid w:val="003C5E8E"/>
    <w:rsid w:val="003D0112"/>
    <w:rsid w:val="003D6636"/>
    <w:rsid w:val="004215CE"/>
    <w:rsid w:val="0042645F"/>
    <w:rsid w:val="00437EF4"/>
    <w:rsid w:val="004665C1"/>
    <w:rsid w:val="00467966"/>
    <w:rsid w:val="004A3A55"/>
    <w:rsid w:val="004C20E0"/>
    <w:rsid w:val="004D3558"/>
    <w:rsid w:val="00530E15"/>
    <w:rsid w:val="00531689"/>
    <w:rsid w:val="005C1685"/>
    <w:rsid w:val="005D7093"/>
    <w:rsid w:val="005F0F55"/>
    <w:rsid w:val="005F32EE"/>
    <w:rsid w:val="00612913"/>
    <w:rsid w:val="0066565C"/>
    <w:rsid w:val="007172CF"/>
    <w:rsid w:val="00721DEF"/>
    <w:rsid w:val="00725ACF"/>
    <w:rsid w:val="007312AE"/>
    <w:rsid w:val="007373FA"/>
    <w:rsid w:val="007379C2"/>
    <w:rsid w:val="00752D30"/>
    <w:rsid w:val="0079566C"/>
    <w:rsid w:val="007B039C"/>
    <w:rsid w:val="007C0831"/>
    <w:rsid w:val="007D008B"/>
    <w:rsid w:val="007F6227"/>
    <w:rsid w:val="00806CD5"/>
    <w:rsid w:val="008130C4"/>
    <w:rsid w:val="0081321C"/>
    <w:rsid w:val="008455EA"/>
    <w:rsid w:val="00852036"/>
    <w:rsid w:val="00861178"/>
    <w:rsid w:val="00867044"/>
    <w:rsid w:val="00877994"/>
    <w:rsid w:val="008A66A7"/>
    <w:rsid w:val="008E2294"/>
    <w:rsid w:val="008F3D9A"/>
    <w:rsid w:val="00910612"/>
    <w:rsid w:val="00916658"/>
    <w:rsid w:val="0093555B"/>
    <w:rsid w:val="009417A7"/>
    <w:rsid w:val="00961006"/>
    <w:rsid w:val="009764B3"/>
    <w:rsid w:val="00994C78"/>
    <w:rsid w:val="009C55D9"/>
    <w:rsid w:val="00A13EAE"/>
    <w:rsid w:val="00A22CDB"/>
    <w:rsid w:val="00A2462B"/>
    <w:rsid w:val="00A30C97"/>
    <w:rsid w:val="00A7079A"/>
    <w:rsid w:val="00A72D09"/>
    <w:rsid w:val="00A76833"/>
    <w:rsid w:val="00A84EEF"/>
    <w:rsid w:val="00AB24E3"/>
    <w:rsid w:val="00AC1E8B"/>
    <w:rsid w:val="00AD5610"/>
    <w:rsid w:val="00AE2EBC"/>
    <w:rsid w:val="00AF2C06"/>
    <w:rsid w:val="00AF6052"/>
    <w:rsid w:val="00B63131"/>
    <w:rsid w:val="00B63351"/>
    <w:rsid w:val="00C162D3"/>
    <w:rsid w:val="00C3286D"/>
    <w:rsid w:val="00C65F17"/>
    <w:rsid w:val="00C7776B"/>
    <w:rsid w:val="00CB7133"/>
    <w:rsid w:val="00CC5EC7"/>
    <w:rsid w:val="00CF6028"/>
    <w:rsid w:val="00D10ED6"/>
    <w:rsid w:val="00D977A8"/>
    <w:rsid w:val="00DB0BAE"/>
    <w:rsid w:val="00DF48E9"/>
    <w:rsid w:val="00E05960"/>
    <w:rsid w:val="00E13DEF"/>
    <w:rsid w:val="00E42FB3"/>
    <w:rsid w:val="00E60E5A"/>
    <w:rsid w:val="00E91887"/>
    <w:rsid w:val="00EA3CB6"/>
    <w:rsid w:val="00EB15EA"/>
    <w:rsid w:val="00EF07AE"/>
    <w:rsid w:val="00EF6221"/>
    <w:rsid w:val="00F06B7A"/>
    <w:rsid w:val="00F10D5F"/>
    <w:rsid w:val="00F1667C"/>
    <w:rsid w:val="00F23ECF"/>
    <w:rsid w:val="00F3579F"/>
    <w:rsid w:val="00F558BF"/>
    <w:rsid w:val="00F83339"/>
    <w:rsid w:val="00F83D5C"/>
    <w:rsid w:val="00F95BEC"/>
    <w:rsid w:val="00FE674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B4398"/>
  <w15:docId w15:val="{7447FC7B-4C2D-4699-9BB1-C619979B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33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B63351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33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B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B633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0C97"/>
  </w:style>
  <w:style w:type="character" w:customStyle="1" w:styleId="a3">
    <w:name w:val="Без интервала Знак"/>
    <w:link w:val="a4"/>
    <w:uiPriority w:val="1"/>
    <w:locked/>
    <w:rsid w:val="00A30C97"/>
    <w:rPr>
      <w:lang w:eastAsia="ru-RU"/>
    </w:rPr>
  </w:style>
  <w:style w:type="paragraph" w:styleId="a4">
    <w:name w:val="No Spacing"/>
    <w:link w:val="a3"/>
    <w:uiPriority w:val="1"/>
    <w:qFormat/>
    <w:rsid w:val="00A30C97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qFormat/>
    <w:rsid w:val="00A30C97"/>
    <w:pPr>
      <w:ind w:left="720"/>
      <w:contextualSpacing/>
    </w:pPr>
  </w:style>
  <w:style w:type="table" w:styleId="a6">
    <w:name w:val="Table Grid"/>
    <w:basedOn w:val="a1"/>
    <w:uiPriority w:val="59"/>
    <w:rsid w:val="00A3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A30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30C9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30C97"/>
    <w:pPr>
      <w:widowControl w:val="0"/>
      <w:autoSpaceDE w:val="0"/>
      <w:autoSpaceDN w:val="0"/>
      <w:spacing w:before="90" w:after="0" w:line="240" w:lineRule="auto"/>
      <w:ind w:left="6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0C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A30C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0C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30C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30C97"/>
    <w:rPr>
      <w:rFonts w:ascii="Calibri" w:eastAsia="Times New Roman" w:hAnsi="Calibri" w:cs="Times New Roman"/>
      <w:lang w:eastAsia="ru-RU"/>
    </w:rPr>
  </w:style>
  <w:style w:type="character" w:customStyle="1" w:styleId="s3">
    <w:name w:val="s3"/>
    <w:basedOn w:val="a0"/>
    <w:rsid w:val="00A30C97"/>
  </w:style>
  <w:style w:type="character" w:customStyle="1" w:styleId="ad">
    <w:name w:val="Текст выноски Знак"/>
    <w:basedOn w:val="a0"/>
    <w:link w:val="ae"/>
    <w:rsid w:val="00A30C9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nhideWhenUsed/>
    <w:rsid w:val="00A30C9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30C9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A3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0918,bqiaagaaeyqcaaagiaiaaamxsaaabvxzaaaaaaaaaaaaaaaaaaaaaaaaaaaaaaaaaaaaaaaaaaaaaaaaaaaaaaaaaaaaaaaaaaaaaaaaaaaaaaaaaaaaaaaaaaaaaaaaaaaaaaaaaaaaaaaaaaaaaaaaaaaaaaaaaaaaaaaaaaaaaaaaaaaaaaaaaaaaaaaaaaaaaaaaaaaaaaaaaaaaaaaaaaaaaaaaaaaaaaa"/>
    <w:basedOn w:val="a"/>
    <w:rsid w:val="00A3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F558BF"/>
    <w:rPr>
      <w:b/>
      <w:bCs/>
    </w:rPr>
  </w:style>
  <w:style w:type="table" w:customStyle="1" w:styleId="31">
    <w:name w:val="Сетка таблицы3"/>
    <w:basedOn w:val="a1"/>
    <w:next w:val="a6"/>
    <w:uiPriority w:val="59"/>
    <w:rsid w:val="001A7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6"/>
    <w:uiPriority w:val="59"/>
    <w:rsid w:val="00333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3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6335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633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3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33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63351"/>
  </w:style>
  <w:style w:type="paragraph" w:styleId="22">
    <w:name w:val="Body Text 2"/>
    <w:basedOn w:val="a"/>
    <w:link w:val="23"/>
    <w:rsid w:val="00B6335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633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B63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6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633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B633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63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63351"/>
  </w:style>
  <w:style w:type="table" w:customStyle="1" w:styleId="26">
    <w:name w:val="Сетка таблицы2"/>
    <w:basedOn w:val="a1"/>
    <w:next w:val="a6"/>
    <w:uiPriority w:val="59"/>
    <w:rsid w:val="00B6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0"/>
    <w:qFormat/>
    <w:rsid w:val="00B63351"/>
    <w:rPr>
      <w:i/>
      <w:iCs/>
    </w:rPr>
  </w:style>
  <w:style w:type="character" w:customStyle="1" w:styleId="apple-converted-space">
    <w:name w:val="apple-converted-space"/>
    <w:basedOn w:val="a0"/>
    <w:rsid w:val="00B63351"/>
  </w:style>
  <w:style w:type="character" w:customStyle="1" w:styleId="c3">
    <w:name w:val="c3"/>
    <w:basedOn w:val="a0"/>
    <w:rsid w:val="00B63351"/>
  </w:style>
  <w:style w:type="paragraph" w:customStyle="1" w:styleId="western">
    <w:name w:val="western"/>
    <w:basedOn w:val="a"/>
    <w:rsid w:val="00B63351"/>
    <w:pPr>
      <w:spacing w:before="100" w:beforeAutospacing="1" w:after="119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B6335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u w:val="none"/>
      <w:lang w:eastAsia="en-US"/>
    </w:rPr>
  </w:style>
  <w:style w:type="paragraph" w:customStyle="1" w:styleId="210">
    <w:name w:val="Оглавление 21"/>
    <w:basedOn w:val="a"/>
    <w:next w:val="a"/>
    <w:autoRedefine/>
    <w:uiPriority w:val="1"/>
    <w:unhideWhenUsed/>
    <w:qFormat/>
    <w:rsid w:val="00B63351"/>
    <w:pPr>
      <w:spacing w:after="100"/>
      <w:ind w:left="220"/>
    </w:pPr>
    <w:rPr>
      <w:rFonts w:eastAsia="Times New Roman"/>
    </w:rPr>
  </w:style>
  <w:style w:type="paragraph" w:customStyle="1" w:styleId="111">
    <w:name w:val="Оглавление 11"/>
    <w:basedOn w:val="a"/>
    <w:next w:val="a"/>
    <w:autoRedefine/>
    <w:uiPriority w:val="1"/>
    <w:unhideWhenUsed/>
    <w:qFormat/>
    <w:rsid w:val="00B63351"/>
    <w:pPr>
      <w:spacing w:after="100"/>
    </w:pPr>
    <w:rPr>
      <w:rFonts w:eastAsia="Times New Roman"/>
    </w:r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B63351"/>
    <w:pPr>
      <w:spacing w:after="100"/>
      <w:ind w:left="440"/>
    </w:pPr>
    <w:rPr>
      <w:rFonts w:eastAsia="Times New Roman"/>
    </w:rPr>
  </w:style>
  <w:style w:type="paragraph" w:styleId="af5">
    <w:name w:val="footnote text"/>
    <w:basedOn w:val="a"/>
    <w:link w:val="af6"/>
    <w:rsid w:val="00B6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63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B63351"/>
    <w:rPr>
      <w:vertAlign w:val="superscript"/>
    </w:rPr>
  </w:style>
  <w:style w:type="character" w:customStyle="1" w:styleId="15">
    <w:name w:val="Гиперссылка1"/>
    <w:basedOn w:val="a0"/>
    <w:uiPriority w:val="99"/>
    <w:unhideWhenUsed/>
    <w:rsid w:val="00B63351"/>
    <w:rPr>
      <w:color w:val="0000FF"/>
      <w:u w:val="single"/>
    </w:rPr>
  </w:style>
  <w:style w:type="character" w:customStyle="1" w:styleId="16">
    <w:name w:val="Просмотренная гиперссылка1"/>
    <w:basedOn w:val="a0"/>
    <w:rsid w:val="00B63351"/>
    <w:rPr>
      <w:color w:val="800080"/>
      <w:u w:val="single"/>
    </w:rPr>
  </w:style>
  <w:style w:type="paragraph" w:customStyle="1" w:styleId="p8">
    <w:name w:val="p8"/>
    <w:basedOn w:val="a"/>
    <w:rsid w:val="00B6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B63351"/>
  </w:style>
  <w:style w:type="table" w:customStyle="1" w:styleId="TableNormal">
    <w:name w:val="Table Normal"/>
    <w:uiPriority w:val="2"/>
    <w:semiHidden/>
    <w:unhideWhenUsed/>
    <w:qFormat/>
    <w:rsid w:val="00B63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Placeholder Text"/>
    <w:basedOn w:val="a0"/>
    <w:uiPriority w:val="99"/>
    <w:semiHidden/>
    <w:rsid w:val="00B63351"/>
    <w:rPr>
      <w:color w:val="808080"/>
    </w:rPr>
  </w:style>
  <w:style w:type="character" w:styleId="af9">
    <w:name w:val="annotation reference"/>
    <w:basedOn w:val="a0"/>
    <w:semiHidden/>
    <w:unhideWhenUsed/>
    <w:rsid w:val="00B63351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B6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63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unhideWhenUsed/>
    <w:rsid w:val="00B6335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63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Заголовок1"/>
    <w:basedOn w:val="a"/>
    <w:next w:val="a"/>
    <w:qFormat/>
    <w:rsid w:val="00B6335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e">
    <w:name w:val="Заголовок Знак"/>
    <w:basedOn w:val="a0"/>
    <w:link w:val="aff"/>
    <w:rsid w:val="00B6335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aff0">
    <w:name w:val="Hyperlink"/>
    <w:basedOn w:val="a0"/>
    <w:uiPriority w:val="99"/>
    <w:unhideWhenUsed/>
    <w:rsid w:val="00B63351"/>
    <w:rPr>
      <w:color w:val="0000FF" w:themeColor="hyperlink"/>
      <w:u w:val="single"/>
    </w:rPr>
  </w:style>
  <w:style w:type="character" w:styleId="aff1">
    <w:name w:val="FollowedHyperlink"/>
    <w:basedOn w:val="a0"/>
    <w:unhideWhenUsed/>
    <w:rsid w:val="00B63351"/>
    <w:rPr>
      <w:color w:val="800080" w:themeColor="followedHyperlink"/>
      <w:u w:val="single"/>
    </w:rPr>
  </w:style>
  <w:style w:type="paragraph" w:styleId="aff">
    <w:name w:val="Title"/>
    <w:basedOn w:val="a"/>
    <w:next w:val="a"/>
    <w:link w:val="afe"/>
    <w:qFormat/>
    <w:rsid w:val="00B6335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uiPriority w:val="10"/>
    <w:rsid w:val="00B63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51">
    <w:name w:val="Сетка таблицы5"/>
    <w:basedOn w:val="a1"/>
    <w:next w:val="a6"/>
    <w:uiPriority w:val="59"/>
    <w:rsid w:val="004A3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">
    <w:name w:val="c4"/>
    <w:basedOn w:val="a"/>
    <w:rsid w:val="008F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3D9A"/>
  </w:style>
  <w:style w:type="character" w:customStyle="1" w:styleId="c2">
    <w:name w:val="c2"/>
    <w:basedOn w:val="a0"/>
    <w:rsid w:val="008F3D9A"/>
  </w:style>
  <w:style w:type="numbering" w:customStyle="1" w:styleId="34">
    <w:name w:val="Нет списка3"/>
    <w:next w:val="a2"/>
    <w:uiPriority w:val="99"/>
    <w:semiHidden/>
    <w:unhideWhenUsed/>
    <w:rsid w:val="00FF6CEA"/>
  </w:style>
  <w:style w:type="table" w:customStyle="1" w:styleId="6">
    <w:name w:val="Сетка таблицы6"/>
    <w:basedOn w:val="a1"/>
    <w:next w:val="a6"/>
    <w:uiPriority w:val="59"/>
    <w:rsid w:val="00FF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Заголовок оглавления2"/>
    <w:basedOn w:val="1"/>
    <w:next w:val="a"/>
    <w:uiPriority w:val="39"/>
    <w:semiHidden/>
    <w:unhideWhenUsed/>
    <w:qFormat/>
    <w:rsid w:val="00FF6CE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u w:val="none"/>
      <w:lang w:eastAsia="en-US"/>
    </w:rPr>
  </w:style>
  <w:style w:type="paragraph" w:customStyle="1" w:styleId="220">
    <w:name w:val="Оглавление 22"/>
    <w:basedOn w:val="a"/>
    <w:next w:val="a"/>
    <w:autoRedefine/>
    <w:uiPriority w:val="1"/>
    <w:unhideWhenUsed/>
    <w:qFormat/>
    <w:rsid w:val="00FF6CEA"/>
    <w:pPr>
      <w:spacing w:after="100"/>
      <w:ind w:left="220"/>
    </w:pPr>
    <w:rPr>
      <w:rFonts w:eastAsia="Times New Roman"/>
    </w:rPr>
  </w:style>
  <w:style w:type="paragraph" w:customStyle="1" w:styleId="120">
    <w:name w:val="Оглавление 12"/>
    <w:basedOn w:val="a"/>
    <w:next w:val="a"/>
    <w:autoRedefine/>
    <w:uiPriority w:val="1"/>
    <w:unhideWhenUsed/>
    <w:qFormat/>
    <w:rsid w:val="00FF6CEA"/>
    <w:pPr>
      <w:spacing w:after="100"/>
    </w:pPr>
    <w:rPr>
      <w:rFonts w:eastAsia="Times New Roman"/>
    </w:rPr>
  </w:style>
  <w:style w:type="paragraph" w:customStyle="1" w:styleId="320">
    <w:name w:val="Оглавление 32"/>
    <w:basedOn w:val="a"/>
    <w:next w:val="a"/>
    <w:autoRedefine/>
    <w:uiPriority w:val="39"/>
    <w:unhideWhenUsed/>
    <w:qFormat/>
    <w:rsid w:val="00FF6CEA"/>
    <w:pPr>
      <w:spacing w:after="100"/>
      <w:ind w:left="440"/>
    </w:pPr>
    <w:rPr>
      <w:rFonts w:eastAsia="Times New Roman"/>
    </w:rPr>
  </w:style>
  <w:style w:type="numbering" w:customStyle="1" w:styleId="121">
    <w:name w:val="Нет списка12"/>
    <w:next w:val="a2"/>
    <w:uiPriority w:val="99"/>
    <w:semiHidden/>
    <w:unhideWhenUsed/>
    <w:rsid w:val="00FF6CEA"/>
  </w:style>
  <w:style w:type="character" w:customStyle="1" w:styleId="40">
    <w:name w:val="Заголовок 4 Знак"/>
    <w:basedOn w:val="a0"/>
    <w:link w:val="4"/>
    <w:uiPriority w:val="9"/>
    <w:semiHidden/>
    <w:rsid w:val="00DB0B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7">
    <w:name w:val="Сетка таблицы7"/>
    <w:basedOn w:val="a1"/>
    <w:next w:val="a6"/>
    <w:uiPriority w:val="59"/>
    <w:rsid w:val="0075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hel-edu.ru" TargetMode="External"/><Relationship Id="rId18" Type="http://schemas.openxmlformats.org/officeDocument/2006/relationships/hyperlink" Target="http://rossportschoo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74spor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nstm.gov.ru" TargetMode="External"/><Relationship Id="rId17" Type="http://schemas.openxmlformats.org/officeDocument/2006/relationships/hyperlink" Target="http://www.rost.ru/projects/education/education%20_main%20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.gov.ru/" TargetMode="External"/><Relationship Id="rId20" Type="http://schemas.openxmlformats.org/officeDocument/2006/relationships/hyperlink" Target="http://russiabask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por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dsovet.org" TargetMode="External"/><Relationship Id="rId19" Type="http://schemas.openxmlformats.org/officeDocument/2006/relationships/hyperlink" Target="http://main.sport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.minstm.gov.ru" TargetMode="External"/><Relationship Id="rId14" Type="http://schemas.openxmlformats.org/officeDocument/2006/relationships/hyperlink" Target="http://www.government.ru" TargetMode="External"/><Relationship Id="rId22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69C6-6C10-4821-8732-64A1D33C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80</Pages>
  <Words>16621</Words>
  <Characters>94744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</dc:creator>
  <cp:lastModifiedBy>Пользователь</cp:lastModifiedBy>
  <cp:revision>25</cp:revision>
  <cp:lastPrinted>2023-11-03T06:52:00Z</cp:lastPrinted>
  <dcterms:created xsi:type="dcterms:W3CDTF">2023-07-10T14:49:00Z</dcterms:created>
  <dcterms:modified xsi:type="dcterms:W3CDTF">2023-11-07T04:35:00Z</dcterms:modified>
</cp:coreProperties>
</file>